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E8F" w:rsidRDefault="00A46E8F" w:rsidP="00A46E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Технологическая карта урока</w:t>
      </w:r>
    </w:p>
    <w:p w:rsidR="00A46E8F" w:rsidRDefault="00A46E8F" w:rsidP="00A46E8F">
      <w:pPr>
        <w:jc w:val="center"/>
        <w:rPr>
          <w:b/>
          <w:sz w:val="28"/>
          <w:szCs w:val="28"/>
        </w:rPr>
      </w:pPr>
    </w:p>
    <w:p w:rsidR="00A46E8F" w:rsidRDefault="00A46E8F" w:rsidP="00A46E8F">
      <w:pPr>
        <w:ind w:left="142"/>
      </w:pPr>
    </w:p>
    <w:p w:rsidR="00A46E8F" w:rsidRPr="00A46E8F" w:rsidRDefault="00A46E8F" w:rsidP="00A46E8F">
      <w:pPr>
        <w:ind w:left="142"/>
      </w:pPr>
      <w:r w:rsidRPr="00A46E8F">
        <w:t>Предмет. Окружающий мир</w:t>
      </w:r>
    </w:p>
    <w:p w:rsidR="00A46E8F" w:rsidRPr="00A46E8F" w:rsidRDefault="00A46E8F" w:rsidP="00A46E8F">
      <w:pPr>
        <w:ind w:left="142"/>
      </w:pPr>
      <w:r w:rsidRPr="00A46E8F">
        <w:t>Класс 1</w:t>
      </w:r>
      <w:bookmarkStart w:id="0" w:name="_GoBack"/>
      <w:bookmarkEnd w:id="0"/>
    </w:p>
    <w:p w:rsidR="00A46E8F" w:rsidRPr="00A46E8F" w:rsidRDefault="00A46E8F" w:rsidP="00A46E8F">
      <w:pPr>
        <w:ind w:left="142"/>
      </w:pPr>
      <w:r w:rsidRPr="00A46E8F">
        <w:t>Тема урока. Зачем нам нужен телефон и телевизор?</w:t>
      </w:r>
    </w:p>
    <w:p w:rsidR="00A46E8F" w:rsidRPr="00A46E8F" w:rsidRDefault="00A46E8F" w:rsidP="00A46E8F">
      <w:pPr>
        <w:spacing w:after="200" w:line="276" w:lineRule="auto"/>
        <w:ind w:left="142"/>
        <w:rPr>
          <w:rFonts w:eastAsia="Calibri"/>
          <w:color w:val="1E1E1E"/>
          <w:spacing w:val="2"/>
          <w:lang w:eastAsia="en-US"/>
        </w:rPr>
      </w:pPr>
      <w:r w:rsidRPr="00A46E8F">
        <w:rPr>
          <w:rFonts w:eastAsia="Calibri"/>
          <w:color w:val="1E1E1E"/>
          <w:spacing w:val="2"/>
          <w:lang w:eastAsia="en-US"/>
        </w:rPr>
        <w:t xml:space="preserve">Цели: Дать представление о средствах связи и средствах массовой информации; </w:t>
      </w:r>
    </w:p>
    <w:p w:rsidR="00A46E8F" w:rsidRPr="00A46E8F" w:rsidRDefault="00A46E8F" w:rsidP="00A46E8F">
      <w:pPr>
        <w:spacing w:after="200" w:line="276" w:lineRule="auto"/>
        <w:ind w:left="142"/>
        <w:rPr>
          <w:rFonts w:eastAsia="Calibri"/>
          <w:color w:val="1E1E1E"/>
          <w:spacing w:val="2"/>
          <w:lang w:eastAsia="en-US"/>
        </w:rPr>
      </w:pPr>
      <w:r w:rsidRPr="00A46E8F">
        <w:rPr>
          <w:rFonts w:eastAsia="Calibri"/>
          <w:color w:val="1E1E1E"/>
          <w:spacing w:val="2"/>
          <w:lang w:eastAsia="en-US"/>
        </w:rPr>
        <w:t>Познакомить с назначением радиоприёмника, телевизора, газет и журналов, интернета. Оборудование: картинки с изображениями сре</w:t>
      </w:r>
      <w:proofErr w:type="gramStart"/>
      <w:r w:rsidRPr="00A46E8F">
        <w:rPr>
          <w:rFonts w:eastAsia="Calibri"/>
          <w:color w:val="1E1E1E"/>
          <w:spacing w:val="2"/>
          <w:lang w:eastAsia="en-US"/>
        </w:rPr>
        <w:t>дств св</w:t>
      </w:r>
      <w:proofErr w:type="gramEnd"/>
      <w:r w:rsidRPr="00A46E8F">
        <w:rPr>
          <w:rFonts w:eastAsia="Calibri"/>
          <w:color w:val="1E1E1E"/>
          <w:spacing w:val="2"/>
          <w:lang w:eastAsia="en-US"/>
        </w:rPr>
        <w:t>язи и средств массовой информации, презентация, тесты на каждого ребёнка.</w:t>
      </w:r>
    </w:p>
    <w:p w:rsidR="00A46E8F" w:rsidRPr="00A46E8F" w:rsidRDefault="00A46E8F" w:rsidP="00A46E8F">
      <w:pPr>
        <w:pStyle w:val="c20"/>
        <w:shd w:val="clear" w:color="auto" w:fill="FFFFFF"/>
        <w:spacing w:before="0" w:beforeAutospacing="0" w:after="0" w:afterAutospacing="0"/>
        <w:ind w:left="142"/>
        <w:jc w:val="both"/>
        <w:rPr>
          <w:rFonts w:ascii="Calibri" w:hAnsi="Calibri" w:cs="Calibri"/>
          <w:color w:val="000000"/>
        </w:rPr>
      </w:pPr>
      <w:r w:rsidRPr="00A46E8F">
        <w:rPr>
          <w:rStyle w:val="c2"/>
          <w:b/>
          <w:bCs/>
          <w:color w:val="000000"/>
        </w:rPr>
        <w:t>Планируемые образовательные результаты:</w:t>
      </w:r>
    </w:p>
    <w:p w:rsidR="00A46E8F" w:rsidRDefault="00A46E8F" w:rsidP="00A46E8F">
      <w:pPr>
        <w:pStyle w:val="c23"/>
        <w:shd w:val="clear" w:color="auto" w:fill="FFFFFF"/>
        <w:spacing w:before="0" w:beforeAutospacing="0" w:after="0" w:afterAutospacing="0"/>
        <w:ind w:left="142"/>
        <w:jc w:val="both"/>
        <w:rPr>
          <w:rStyle w:val="c17"/>
          <w:b/>
          <w:bCs/>
          <w:i/>
          <w:iCs/>
          <w:color w:val="000000"/>
        </w:rPr>
      </w:pPr>
    </w:p>
    <w:p w:rsidR="00A46E8F" w:rsidRPr="00A46E8F" w:rsidRDefault="00A46E8F" w:rsidP="00A46E8F">
      <w:pPr>
        <w:pStyle w:val="c23"/>
        <w:shd w:val="clear" w:color="auto" w:fill="FFFFFF"/>
        <w:spacing w:before="0" w:beforeAutospacing="0" w:after="0" w:afterAutospacing="0"/>
        <w:ind w:left="142"/>
        <w:jc w:val="both"/>
        <w:rPr>
          <w:rFonts w:ascii="Calibri" w:hAnsi="Calibri" w:cs="Calibri"/>
          <w:color w:val="000000"/>
        </w:rPr>
      </w:pPr>
      <w:r w:rsidRPr="00A46E8F">
        <w:rPr>
          <w:rStyle w:val="c17"/>
          <w:b/>
          <w:bCs/>
          <w:i/>
          <w:iCs/>
          <w:color w:val="000000"/>
        </w:rPr>
        <w:t>Предметные</w:t>
      </w:r>
      <w:r w:rsidRPr="00A46E8F">
        <w:rPr>
          <w:rStyle w:val="c4"/>
          <w:color w:val="000000"/>
        </w:rPr>
        <w:t>: узнают: о средствах связи и средствах массовой информации;</w:t>
      </w:r>
      <w:r w:rsidRPr="00A46E8F">
        <w:rPr>
          <w:rStyle w:val="c17"/>
          <w:b/>
          <w:bCs/>
          <w:color w:val="000000"/>
        </w:rPr>
        <w:t> </w:t>
      </w:r>
      <w:r w:rsidRPr="00A46E8F">
        <w:rPr>
          <w:rStyle w:val="c4"/>
          <w:color w:val="000000"/>
        </w:rPr>
        <w:t>научатся: различать средства связи и средства массовой информации;</w:t>
      </w:r>
      <w:r w:rsidRPr="00A46E8F">
        <w:rPr>
          <w:rStyle w:val="c14"/>
          <w:b/>
          <w:bCs/>
          <w:color w:val="000000"/>
        </w:rPr>
        <w:t> </w:t>
      </w:r>
      <w:r w:rsidRPr="00A46E8F">
        <w:rPr>
          <w:rStyle w:val="c4"/>
          <w:color w:val="000000"/>
        </w:rPr>
        <w:t>получат возможность научиться: произвольно строить речевое высказывание в устной форме; допускать возможность существования у людей различных точек зрения; прислушиваться к мнению окружающих; использовать речь для решения различных коммуникативных задач; проявлять познавательную инициативу.</w:t>
      </w:r>
    </w:p>
    <w:p w:rsidR="00A46E8F" w:rsidRDefault="00A46E8F" w:rsidP="00A46E8F">
      <w:pPr>
        <w:pStyle w:val="c15"/>
        <w:shd w:val="clear" w:color="auto" w:fill="FFFFFF"/>
        <w:spacing w:before="0" w:beforeAutospacing="0" w:after="0" w:afterAutospacing="0"/>
        <w:ind w:left="142"/>
        <w:jc w:val="both"/>
        <w:rPr>
          <w:rStyle w:val="c11"/>
          <w:b/>
          <w:bCs/>
          <w:i/>
          <w:iCs/>
          <w:color w:val="000000"/>
        </w:rPr>
      </w:pPr>
    </w:p>
    <w:p w:rsidR="00A46E8F" w:rsidRPr="00A46E8F" w:rsidRDefault="00A46E8F" w:rsidP="00A46E8F">
      <w:pPr>
        <w:pStyle w:val="c15"/>
        <w:shd w:val="clear" w:color="auto" w:fill="FFFFFF"/>
        <w:spacing w:before="0" w:beforeAutospacing="0" w:after="0" w:afterAutospacing="0"/>
        <w:ind w:left="142"/>
        <w:jc w:val="both"/>
        <w:rPr>
          <w:rFonts w:ascii="Calibri" w:hAnsi="Calibri" w:cs="Calibri"/>
          <w:color w:val="000000"/>
        </w:rPr>
      </w:pPr>
      <w:r w:rsidRPr="00A46E8F">
        <w:rPr>
          <w:rStyle w:val="c11"/>
          <w:b/>
          <w:bCs/>
          <w:i/>
          <w:iCs/>
          <w:color w:val="000000"/>
        </w:rPr>
        <w:t>Метапредметные</w:t>
      </w:r>
      <w:r w:rsidRPr="00A46E8F">
        <w:rPr>
          <w:rStyle w:val="c2"/>
          <w:b/>
          <w:bCs/>
          <w:color w:val="000000"/>
        </w:rPr>
        <w:t>: </w:t>
      </w:r>
      <w:proofErr w:type="gramStart"/>
      <w:r w:rsidRPr="00A46E8F">
        <w:rPr>
          <w:rStyle w:val="c3"/>
          <w:color w:val="000000"/>
        </w:rPr>
        <w:t>овладеть способностью</w:t>
      </w:r>
      <w:r w:rsidRPr="00A46E8F">
        <w:rPr>
          <w:rStyle w:val="c2"/>
          <w:b/>
          <w:bCs/>
          <w:color w:val="000000"/>
        </w:rPr>
        <w:t> </w:t>
      </w:r>
      <w:r w:rsidRPr="00A46E8F">
        <w:rPr>
          <w:rStyle w:val="c3"/>
          <w:color w:val="000000"/>
        </w:rPr>
        <w:t>понимать</w:t>
      </w:r>
      <w:proofErr w:type="gramEnd"/>
      <w:r w:rsidRPr="00A46E8F">
        <w:rPr>
          <w:rStyle w:val="c3"/>
          <w:color w:val="000000"/>
        </w:rPr>
        <w:t xml:space="preserve"> учебную задачу урока и стремиться ее выполнять; отвечать на вопросы; обобщать собственное представление;</w:t>
      </w:r>
      <w:r w:rsidRPr="00A46E8F">
        <w:rPr>
          <w:rStyle w:val="c2"/>
          <w:b/>
          <w:bCs/>
          <w:color w:val="000000"/>
        </w:rPr>
        <w:t> </w:t>
      </w:r>
      <w:r w:rsidRPr="00A46E8F">
        <w:rPr>
          <w:rStyle w:val="c3"/>
          <w:color w:val="000000"/>
        </w:rPr>
        <w:t>формировать готовность слушать собеседника и вести диалог; оценивать свои достижения на уроке; соотносить изученные понятия с примерами из реальной жизни; владеть диалогической формой речи в заданной ситуации.</w:t>
      </w:r>
    </w:p>
    <w:p w:rsidR="00A46E8F" w:rsidRDefault="00A46E8F" w:rsidP="00A46E8F">
      <w:pPr>
        <w:pStyle w:val="c15"/>
        <w:shd w:val="clear" w:color="auto" w:fill="FFFFFF"/>
        <w:spacing w:before="0" w:beforeAutospacing="0" w:after="0" w:afterAutospacing="0"/>
        <w:ind w:left="142"/>
        <w:jc w:val="both"/>
        <w:rPr>
          <w:rStyle w:val="c6"/>
          <w:b/>
          <w:bCs/>
          <w:i/>
          <w:iCs/>
          <w:color w:val="000000"/>
        </w:rPr>
      </w:pPr>
    </w:p>
    <w:p w:rsidR="00A46E8F" w:rsidRPr="00A46E8F" w:rsidRDefault="00A46E8F" w:rsidP="00A46E8F">
      <w:pPr>
        <w:pStyle w:val="c15"/>
        <w:shd w:val="clear" w:color="auto" w:fill="FFFFFF"/>
        <w:spacing w:before="0" w:beforeAutospacing="0" w:after="0" w:afterAutospacing="0"/>
        <w:ind w:left="142"/>
        <w:jc w:val="both"/>
        <w:rPr>
          <w:rFonts w:ascii="Calibri" w:hAnsi="Calibri" w:cs="Calibri"/>
          <w:color w:val="000000"/>
        </w:rPr>
      </w:pPr>
      <w:r w:rsidRPr="00A46E8F">
        <w:rPr>
          <w:rStyle w:val="c6"/>
          <w:b/>
          <w:bCs/>
          <w:i/>
          <w:iCs/>
          <w:color w:val="000000"/>
        </w:rPr>
        <w:t>Личностные:</w:t>
      </w:r>
      <w:r w:rsidRPr="00A46E8F">
        <w:rPr>
          <w:rStyle w:val="c3"/>
          <w:color w:val="000000"/>
        </w:rPr>
        <w:t> формирование целостного, социально ориентированного взгляда на мир в его органичном единстве и разнообразии природы, уважительного отношения к иному мнению; принятие и освоение социальной роли обучающегося; развитие мотивов учебной деятельности и личностного смысла учения; овладение логическими действиями сравнения, анализа, синтеза, обобщения, классификации; 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оценку событий.</w:t>
      </w:r>
    </w:p>
    <w:p w:rsidR="00A46E8F" w:rsidRDefault="00A46E8F" w:rsidP="00A46E8F">
      <w:pPr>
        <w:pStyle w:val="c20"/>
        <w:shd w:val="clear" w:color="auto" w:fill="FFFFFF"/>
        <w:spacing w:before="0" w:beforeAutospacing="0" w:after="0" w:afterAutospacing="0"/>
        <w:ind w:left="142"/>
        <w:jc w:val="both"/>
        <w:rPr>
          <w:rStyle w:val="c2"/>
          <w:b/>
          <w:bCs/>
          <w:color w:val="000000"/>
        </w:rPr>
      </w:pPr>
    </w:p>
    <w:p w:rsidR="00A46E8F" w:rsidRPr="00A46E8F" w:rsidRDefault="00A46E8F" w:rsidP="00A46E8F">
      <w:pPr>
        <w:pStyle w:val="c20"/>
        <w:shd w:val="clear" w:color="auto" w:fill="FFFFFF"/>
        <w:spacing w:before="0" w:beforeAutospacing="0" w:after="0" w:afterAutospacing="0"/>
        <w:ind w:left="142"/>
        <w:jc w:val="both"/>
        <w:rPr>
          <w:rFonts w:ascii="Calibri" w:hAnsi="Calibri" w:cs="Calibri"/>
          <w:color w:val="000000"/>
        </w:rPr>
      </w:pPr>
      <w:r w:rsidRPr="00A46E8F">
        <w:rPr>
          <w:rStyle w:val="c2"/>
          <w:b/>
          <w:bCs/>
          <w:color w:val="000000"/>
        </w:rPr>
        <w:t>Универсальные учебные действия:</w:t>
      </w:r>
    </w:p>
    <w:p w:rsidR="00A46E8F" w:rsidRPr="00A46E8F" w:rsidRDefault="00A46E8F" w:rsidP="00A46E8F">
      <w:pPr>
        <w:pStyle w:val="c15"/>
        <w:shd w:val="clear" w:color="auto" w:fill="FFFFFF"/>
        <w:spacing w:before="0" w:beforeAutospacing="0" w:after="0" w:afterAutospacing="0"/>
        <w:ind w:left="142"/>
        <w:jc w:val="both"/>
        <w:rPr>
          <w:rFonts w:ascii="Calibri" w:hAnsi="Calibri" w:cs="Calibri"/>
          <w:color w:val="000000"/>
        </w:rPr>
      </w:pPr>
      <w:proofErr w:type="gramStart"/>
      <w:r w:rsidRPr="00A46E8F">
        <w:rPr>
          <w:rStyle w:val="c1"/>
          <w:i/>
          <w:iCs/>
          <w:color w:val="000000"/>
        </w:rPr>
        <w:t>Познавательные:</w:t>
      </w:r>
      <w:r w:rsidRPr="00A46E8F">
        <w:rPr>
          <w:rStyle w:val="c3"/>
          <w:color w:val="000000"/>
        </w:rPr>
        <w:t> </w:t>
      </w:r>
      <w:proofErr w:type="spellStart"/>
      <w:r w:rsidRPr="00A46E8F">
        <w:rPr>
          <w:rStyle w:val="c3"/>
          <w:color w:val="000000"/>
        </w:rPr>
        <w:t>общеучебные</w:t>
      </w:r>
      <w:proofErr w:type="spellEnd"/>
      <w:r w:rsidRPr="00A46E8F">
        <w:rPr>
          <w:rStyle w:val="c3"/>
          <w:color w:val="000000"/>
        </w:rPr>
        <w:t xml:space="preserve"> – извлечение необходимой информации в ходе изучения новой темы; осознанное и произвольное речевое высказывание в устной форме о средствах массовой информации; </w:t>
      </w:r>
      <w:r w:rsidRPr="00A46E8F">
        <w:rPr>
          <w:rStyle w:val="c1"/>
          <w:i/>
          <w:iCs/>
          <w:color w:val="000000"/>
        </w:rPr>
        <w:t>логические –</w:t>
      </w:r>
      <w:r w:rsidRPr="00A46E8F">
        <w:rPr>
          <w:rStyle w:val="c3"/>
          <w:color w:val="000000"/>
        </w:rPr>
        <w:t> осуществление поиска необходимой информации.</w:t>
      </w:r>
      <w:proofErr w:type="gramEnd"/>
    </w:p>
    <w:p w:rsidR="00A46E8F" w:rsidRPr="00A46E8F" w:rsidRDefault="00A46E8F" w:rsidP="00A46E8F">
      <w:pPr>
        <w:pStyle w:val="c15"/>
        <w:shd w:val="clear" w:color="auto" w:fill="FFFFFF"/>
        <w:spacing w:before="0" w:beforeAutospacing="0" w:after="0" w:afterAutospacing="0"/>
        <w:ind w:left="142"/>
        <w:jc w:val="both"/>
        <w:rPr>
          <w:rFonts w:ascii="Calibri" w:hAnsi="Calibri" w:cs="Calibri"/>
          <w:color w:val="000000"/>
        </w:rPr>
      </w:pPr>
      <w:r w:rsidRPr="00A46E8F">
        <w:rPr>
          <w:rStyle w:val="c1"/>
          <w:i/>
          <w:iCs/>
          <w:color w:val="000000"/>
        </w:rPr>
        <w:t>Личностные: </w:t>
      </w:r>
      <w:r w:rsidRPr="00A46E8F">
        <w:rPr>
          <w:rStyle w:val="c3"/>
          <w:color w:val="000000"/>
        </w:rPr>
        <w:t>понимают значение знаний о средствах связи и информации для человека и принимают его.</w:t>
      </w:r>
    </w:p>
    <w:p w:rsidR="00A46E8F" w:rsidRPr="00A46E8F" w:rsidRDefault="00A46E8F" w:rsidP="00A46E8F">
      <w:pPr>
        <w:pStyle w:val="c15"/>
        <w:shd w:val="clear" w:color="auto" w:fill="FFFFFF"/>
        <w:spacing w:before="0" w:beforeAutospacing="0" w:after="0" w:afterAutospacing="0"/>
        <w:ind w:left="142"/>
        <w:jc w:val="both"/>
        <w:rPr>
          <w:rFonts w:ascii="Calibri" w:hAnsi="Calibri" w:cs="Calibri"/>
          <w:color w:val="000000"/>
        </w:rPr>
      </w:pPr>
      <w:r w:rsidRPr="00A46E8F">
        <w:rPr>
          <w:rStyle w:val="c1"/>
          <w:i/>
          <w:iCs/>
          <w:color w:val="000000"/>
        </w:rPr>
        <w:t>Регулятивные:</w:t>
      </w:r>
      <w:r w:rsidRPr="00A46E8F">
        <w:rPr>
          <w:rStyle w:val="c3"/>
          <w:color w:val="000000"/>
        </w:rPr>
        <w:t> прогнозируют результаты уровня усвоения изучаемого материала.</w:t>
      </w:r>
    </w:p>
    <w:p w:rsidR="00A46E8F" w:rsidRPr="00A46E8F" w:rsidRDefault="00A46E8F" w:rsidP="00A46E8F">
      <w:pPr>
        <w:pStyle w:val="c15"/>
        <w:shd w:val="clear" w:color="auto" w:fill="FFFFFF"/>
        <w:spacing w:before="0" w:beforeAutospacing="0" w:after="0" w:afterAutospacing="0"/>
        <w:ind w:left="142"/>
        <w:jc w:val="both"/>
        <w:rPr>
          <w:rFonts w:ascii="Calibri" w:hAnsi="Calibri" w:cs="Calibri"/>
          <w:color w:val="000000"/>
        </w:rPr>
      </w:pPr>
      <w:proofErr w:type="gramStart"/>
      <w:r w:rsidRPr="00A46E8F">
        <w:rPr>
          <w:rStyle w:val="c1"/>
          <w:i/>
          <w:iCs/>
          <w:color w:val="000000"/>
        </w:rPr>
        <w:t>Коммуникативные</w:t>
      </w:r>
      <w:proofErr w:type="gramEnd"/>
      <w:r w:rsidRPr="00A46E8F">
        <w:rPr>
          <w:rStyle w:val="c1"/>
          <w:i/>
          <w:iCs/>
          <w:color w:val="000000"/>
        </w:rPr>
        <w:t>:</w:t>
      </w:r>
      <w:r w:rsidRPr="00A46E8F">
        <w:rPr>
          <w:rStyle w:val="c3"/>
          <w:color w:val="000000"/>
        </w:rPr>
        <w:t> умеют обмениваться мнениями, слушать другого ученика и учителя.</w:t>
      </w:r>
    </w:p>
    <w:p w:rsidR="00A46E8F" w:rsidRDefault="00A46E8F" w:rsidP="00A46E8F">
      <w:pPr>
        <w:spacing w:after="200" w:line="276" w:lineRule="auto"/>
        <w:rPr>
          <w:rFonts w:eastAsia="Calibri"/>
          <w:color w:val="1E1E1E"/>
          <w:spacing w:val="2"/>
          <w:lang w:eastAsia="en-US"/>
        </w:rPr>
      </w:pPr>
    </w:p>
    <w:tbl>
      <w:tblPr>
        <w:tblW w:w="14317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260"/>
        <w:gridCol w:w="4678"/>
        <w:gridCol w:w="3402"/>
        <w:gridCol w:w="2977"/>
      </w:tblGrid>
      <w:tr w:rsidR="00A46E8F" w:rsidTr="00A46E8F"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rPr>
                <w:b/>
                <w:bCs/>
                <w:sz w:val="27"/>
                <w:szCs w:val="27"/>
              </w:rPr>
              <w:lastRenderedPageBreak/>
              <w:t>Этап урока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rPr>
                <w:b/>
                <w:bCs/>
                <w:sz w:val="27"/>
                <w:szCs w:val="27"/>
              </w:rPr>
              <w:t>Действие учителя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rPr>
                <w:b/>
                <w:bCs/>
                <w:sz w:val="27"/>
                <w:szCs w:val="27"/>
              </w:rPr>
              <w:t>Действия учащихся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rPr>
                <w:b/>
                <w:bCs/>
                <w:sz w:val="27"/>
                <w:szCs w:val="27"/>
              </w:rPr>
              <w:t>Примечания</w:t>
            </w:r>
          </w:p>
        </w:tc>
      </w:tr>
      <w:tr w:rsidR="00A46E8F" w:rsidTr="00A46E8F"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 w:rsidP="009E170D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rPr>
                <w:b/>
                <w:bCs/>
                <w:sz w:val="27"/>
                <w:szCs w:val="27"/>
              </w:rPr>
              <w:t xml:space="preserve">Организационный этап. 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rPr>
                <w:sz w:val="27"/>
                <w:szCs w:val="27"/>
              </w:rPr>
              <w:t>Включение ребенка в урок.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rPr>
                <w:sz w:val="27"/>
                <w:szCs w:val="27"/>
              </w:rPr>
              <w:t>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rPr>
                <w:sz w:val="27"/>
                <w:szCs w:val="27"/>
              </w:rPr>
              <w:t>- Здравствуйте, ребята!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rPr>
                <w:sz w:val="27"/>
                <w:szCs w:val="27"/>
              </w:rPr>
              <w:t xml:space="preserve">Какой сегодня хороший день! Чтобы на </w:t>
            </w:r>
            <w:proofErr w:type="gramStart"/>
            <w:r>
              <w:rPr>
                <w:sz w:val="27"/>
                <w:szCs w:val="27"/>
              </w:rPr>
              <w:t>уроке</w:t>
            </w:r>
            <w:proofErr w:type="gramEnd"/>
            <w:r>
              <w:rPr>
                <w:sz w:val="27"/>
                <w:szCs w:val="27"/>
              </w:rPr>
              <w:t xml:space="preserve"> нам лучше работалось, я принесла вам солнышко, оно будет сиять, его тёплые лучи подарят вам хорошее настроение. Поделитесь своим настроением с окружающими. Улыбнитесь друг другу.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rPr>
                <w:sz w:val="27"/>
                <w:szCs w:val="27"/>
              </w:rPr>
              <w:t>Дети улыбаются друг другу.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rPr>
                <w:sz w:val="27"/>
                <w:szCs w:val="27"/>
              </w:rPr>
              <w:t>Слайд №1. Солнце улыбается, крутится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rPr>
                <w:sz w:val="27"/>
                <w:szCs w:val="27"/>
              </w:rPr>
              <w:t xml:space="preserve"> (макет солнца на </w:t>
            </w:r>
            <w:proofErr w:type="gramStart"/>
            <w:r>
              <w:rPr>
                <w:sz w:val="27"/>
                <w:szCs w:val="27"/>
              </w:rPr>
              <w:t>крутящейся</w:t>
            </w:r>
            <w:proofErr w:type="gram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подстваке</w:t>
            </w:r>
            <w:proofErr w:type="spellEnd"/>
            <w:r>
              <w:rPr>
                <w:sz w:val="27"/>
                <w:szCs w:val="27"/>
              </w:rPr>
              <w:t>)</w:t>
            </w:r>
          </w:p>
        </w:tc>
      </w:tr>
      <w:tr w:rsidR="00A46E8F" w:rsidTr="00A46E8F"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6E8F" w:rsidRDefault="00A46E8F" w:rsidP="009E170D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t>Актуализация знаний.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6E8F" w:rsidRDefault="00A46E8F">
            <w:pPr>
              <w:spacing w:after="200" w:line="276" w:lineRule="auto"/>
              <w:ind w:left="276"/>
              <w:rPr>
                <w:rFonts w:eastAsia="Calibri"/>
                <w:color w:val="1E1E1E"/>
                <w:spacing w:val="2"/>
                <w:lang w:eastAsia="en-US"/>
              </w:rPr>
            </w:pPr>
            <w:r>
              <w:rPr>
                <w:rFonts w:eastAsia="Calibri"/>
                <w:color w:val="1E1E1E"/>
                <w:spacing w:val="2"/>
                <w:lang w:eastAsia="en-US"/>
              </w:rPr>
              <w:t xml:space="preserve">Отгадайте загадки. Через поле и лесок Он бежит по проводам - Скажешь здесь, а слышно там. </w:t>
            </w:r>
          </w:p>
          <w:p w:rsidR="00A46E8F" w:rsidRDefault="00A46E8F">
            <w:pPr>
              <w:spacing w:after="200" w:line="276" w:lineRule="auto"/>
              <w:ind w:left="276"/>
              <w:rPr>
                <w:rFonts w:eastAsia="Calibri"/>
                <w:color w:val="1E1E1E"/>
                <w:spacing w:val="2"/>
                <w:lang w:eastAsia="en-US"/>
              </w:rPr>
            </w:pPr>
            <w:r>
              <w:rPr>
                <w:rFonts w:eastAsia="Calibri"/>
                <w:color w:val="1E1E1E"/>
                <w:spacing w:val="2"/>
                <w:lang w:eastAsia="en-US"/>
              </w:rPr>
              <w:t>Что за чудо, что за ящик? Сам - певец и сам - рассказчик, И к тому же заодно</w:t>
            </w:r>
            <w:proofErr w:type="gramStart"/>
            <w:r>
              <w:rPr>
                <w:rFonts w:eastAsia="Calibri"/>
                <w:color w:val="1E1E1E"/>
                <w:spacing w:val="2"/>
                <w:lang w:eastAsia="en-US"/>
              </w:rPr>
              <w:t xml:space="preserve"> Д</w:t>
            </w:r>
            <w:proofErr w:type="gramEnd"/>
            <w:r>
              <w:rPr>
                <w:rFonts w:eastAsia="Calibri"/>
                <w:color w:val="1E1E1E"/>
                <w:spacing w:val="2"/>
                <w:lang w:eastAsia="en-US"/>
              </w:rPr>
              <w:t xml:space="preserve">емонстрирует кино. 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rPr>
                <w:rFonts w:ascii="Cambria" w:hAnsi="Cambria"/>
                <w:color w:val="000000"/>
              </w:rPr>
              <w:t xml:space="preserve"> (Звонит телефон, учитель берёт трубку телефона и разговаривает)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rPr>
                <w:rFonts w:ascii="Cambria" w:hAnsi="Cambria"/>
                <w:color w:val="000000"/>
              </w:rPr>
              <w:t>У меня зазвонил телефон.</w:t>
            </w:r>
            <w:r>
              <w:rPr>
                <w:rFonts w:ascii="Cambria" w:hAnsi="Cambria"/>
                <w:color w:val="000000"/>
              </w:rPr>
              <w:br/>
              <w:t>— Кто говорит?</w:t>
            </w:r>
            <w:r>
              <w:rPr>
                <w:rFonts w:ascii="Cambria" w:hAnsi="Cambria"/>
                <w:color w:val="000000"/>
              </w:rPr>
              <w:br/>
            </w:r>
            <w:r>
              <w:rPr>
                <w:rFonts w:ascii="Cambria" w:hAnsi="Cambria"/>
                <w:color w:val="000000"/>
              </w:rPr>
              <w:br/>
              <w:t>— Откуда?</w:t>
            </w:r>
            <w:r>
              <w:rPr>
                <w:rFonts w:ascii="Cambria" w:hAnsi="Cambria"/>
                <w:color w:val="000000"/>
              </w:rPr>
              <w:br/>
            </w:r>
            <w:r>
              <w:rPr>
                <w:rFonts w:ascii="Cambria" w:hAnsi="Cambria"/>
                <w:color w:val="000000"/>
              </w:rPr>
              <w:br/>
              <w:t>— Что вам надо?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rPr>
                <w:color w:val="000000"/>
              </w:rPr>
              <w:t>— </w:t>
            </w:r>
            <w:r>
              <w:rPr>
                <w:rFonts w:ascii="Cambria" w:hAnsi="Cambria"/>
                <w:color w:val="000000"/>
              </w:rPr>
              <w:t>Для кого?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rPr>
                <w:color w:val="000000"/>
              </w:rPr>
              <w:t>— </w:t>
            </w:r>
            <w:r>
              <w:rPr>
                <w:rFonts w:ascii="Cambria" w:hAnsi="Cambria"/>
                <w:color w:val="000000"/>
              </w:rPr>
              <w:t>А много ли прислать?</w:t>
            </w:r>
            <w:r>
              <w:rPr>
                <w:rFonts w:ascii="Cambria" w:hAnsi="Cambria"/>
                <w:color w:val="000000"/>
              </w:rPr>
              <w:br/>
            </w:r>
            <w:r>
              <w:br/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-Ребята, как называется произведение, которое мы сейчас с вами разыграли?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- Кто является автором этого произведения?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lastRenderedPageBreak/>
              <w:t>-Правильно, ребятки, посмотрите вот одна из книжек под названием телефон. Многие художники по-своему оформляли её.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-Отгадайте загадку.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Вот так дом – одно окно,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Каждый день в окне кино.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lastRenderedPageBreak/>
              <w:t>(Учащиеся становятся участниками разговора)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rPr>
                <w:rFonts w:eastAsia="Calibri"/>
                <w:color w:val="1E1E1E"/>
                <w:spacing w:val="2"/>
                <w:lang w:eastAsia="en-US"/>
              </w:rPr>
              <w:t>(Телефон)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  <w:rPr>
                <w:rFonts w:eastAsia="Calibri"/>
                <w:color w:val="1E1E1E"/>
                <w:spacing w:val="2"/>
                <w:lang w:eastAsia="en-US"/>
              </w:rPr>
            </w:pPr>
            <w:r>
              <w:rPr>
                <w:rFonts w:eastAsia="Calibri"/>
                <w:color w:val="1E1E1E"/>
                <w:spacing w:val="2"/>
                <w:lang w:eastAsia="en-US"/>
              </w:rPr>
              <w:t>(Телевизор)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  <w:rPr>
                <w:rFonts w:eastAsia="Calibri"/>
                <w:color w:val="1E1E1E"/>
                <w:spacing w:val="2"/>
                <w:lang w:eastAsia="en-US"/>
              </w:rPr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  <w:rPr>
                <w:rFonts w:eastAsia="Calibri"/>
                <w:color w:val="1E1E1E"/>
                <w:spacing w:val="2"/>
                <w:lang w:eastAsia="en-US"/>
              </w:rPr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  <w:rPr>
                <w:rFonts w:eastAsia="Calibri"/>
                <w:color w:val="1E1E1E"/>
                <w:spacing w:val="2"/>
                <w:lang w:eastAsia="en-US"/>
              </w:rPr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  <w:rPr>
                <w:rFonts w:eastAsia="Calibri"/>
                <w:color w:val="1E1E1E"/>
                <w:spacing w:val="2"/>
                <w:lang w:eastAsia="en-US"/>
              </w:rPr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  <w:rPr>
                <w:rFonts w:eastAsia="Calibri"/>
                <w:color w:val="1E1E1E"/>
                <w:spacing w:val="2"/>
                <w:lang w:eastAsia="en-US"/>
              </w:rPr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  <w:rPr>
                <w:rFonts w:eastAsia="Calibri"/>
                <w:color w:val="1E1E1E"/>
                <w:spacing w:val="2"/>
                <w:lang w:eastAsia="en-US"/>
              </w:rPr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rPr>
                <w:rFonts w:eastAsia="Calibri"/>
                <w:color w:val="1E1E1E"/>
                <w:spacing w:val="2"/>
                <w:lang w:eastAsia="en-US"/>
              </w:rPr>
              <w:t xml:space="preserve"> </w:t>
            </w:r>
            <w:r>
              <w:t>— Слон.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— От верблюда.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— Шоколада.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— Для сына моего.</w:t>
            </w:r>
            <w:r>
              <w:br/>
              <w:t>— Да пудов этак пять. Или шесть:</w:t>
            </w:r>
            <w:r>
              <w:br/>
              <w:t>Больше ему не съесть,</w:t>
            </w:r>
            <w:r>
              <w:br/>
              <w:t>Он у меня ещё маленький!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-Телефон.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br/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-</w:t>
            </w:r>
            <w:proofErr w:type="spellStart"/>
            <w:r>
              <w:t>К.И.Чуковский</w:t>
            </w:r>
            <w:proofErr w:type="spellEnd"/>
            <w:r>
              <w:t>.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br/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-Телевизор.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Демонстрация произведения «Телефон»</w:t>
            </w:r>
          </w:p>
        </w:tc>
      </w:tr>
      <w:tr w:rsidR="00A46E8F" w:rsidTr="00A46E8F"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rPr>
                <w:b/>
                <w:bCs/>
              </w:rPr>
              <w:lastRenderedPageBreak/>
              <w:t>3</w:t>
            </w:r>
            <w:r>
              <w:t xml:space="preserve">. Постановка цели и задач урока.  Мотивация </w:t>
            </w:r>
            <w:proofErr w:type="gramStart"/>
            <w:r>
              <w:t>учебной</w:t>
            </w:r>
            <w:proofErr w:type="gramEnd"/>
            <w:r>
              <w:t xml:space="preserve"> деятельности 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Ребята, предположите, о чём мы сегодня будем говорить на уроке?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- Прочитайте тему урока на с. 58 учебника.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-Сегодня мы попробуем ответить на этот вопрос «Зачем нам телефон и телевизор?»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-Поднимите руки, у кого есть сотовый телефон.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br/>
              <w:t>-Практически у каждого из вас он есть, а кто скажет, для чего нужен телефон?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- Что можно делать с помощью телефона?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Посмотрите, как правильно пишется слово </w:t>
            </w:r>
            <w:r>
              <w:rPr>
                <w:b/>
                <w:bCs/>
              </w:rPr>
              <w:t>ТЕЛЕ</w:t>
            </w:r>
            <w:r>
              <w:t>ФОН (Показ слова ТЕЛЕФОН на печатной основе).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- Сколько слогов, какой слог ударный?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Ответы учащихся.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Читают: «Зачем нам телефон и телевизор?»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br/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br/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br/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br/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br/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Учащиеся поднимают руки.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br/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Ответы учащихся.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Слайд №4.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«Зачем нам телефон и телевизор?»</w:t>
            </w:r>
          </w:p>
        </w:tc>
      </w:tr>
      <w:tr w:rsidR="00A46E8F" w:rsidTr="00A46E8F"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rPr>
                <w:bCs/>
              </w:rPr>
              <w:t>4. Первичное усвоение новых знаний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rPr>
                <w:b/>
                <w:bCs/>
                <w:i/>
                <w:iCs/>
              </w:rPr>
              <w:t>Словарная работа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-А знаете ли вы, когда и зачем придумали телефон?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 xml:space="preserve">- Сейчас нам об </w:t>
            </w:r>
            <w:proofErr w:type="gramStart"/>
            <w:r>
              <w:t>этом</w:t>
            </w:r>
            <w:proofErr w:type="gramEnd"/>
            <w:r>
              <w:t xml:space="preserve"> расскажут ученики.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(В ходе выступления учащихся, учитель вывешивает на доску табличку со словами </w:t>
            </w:r>
            <w:r>
              <w:rPr>
                <w:b/>
                <w:bCs/>
                <w:color w:val="984806" w:themeColor="accent6" w:themeShade="80"/>
              </w:rPr>
              <w:t>СРЕДСТВА СВЯЗИ</w:t>
            </w:r>
            <w:r>
              <w:rPr>
                <w:color w:val="984806" w:themeColor="accent6" w:themeShade="80"/>
              </w:rPr>
              <w:t>)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- Какие средства связи вы можете ещё назвать?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 xml:space="preserve">Что такое телеграф? Если нам не </w:t>
            </w:r>
            <w:proofErr w:type="gramStart"/>
            <w:r>
              <w:t>понятны некоторые слова мы можем</w:t>
            </w:r>
            <w:proofErr w:type="gramEnd"/>
            <w:r>
              <w:t xml:space="preserve"> обратиться к толковому словарю.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rPr>
                <w:b/>
                <w:bCs/>
                <w:color w:val="984806" w:themeColor="accent6" w:themeShade="80"/>
              </w:rPr>
              <w:lastRenderedPageBreak/>
              <w:t>ТЕЛЕГРА</w:t>
            </w:r>
            <w:proofErr w:type="gramStart"/>
            <w:r>
              <w:rPr>
                <w:b/>
                <w:bCs/>
                <w:color w:val="984806" w:themeColor="accent6" w:themeShade="80"/>
              </w:rPr>
              <w:t>Ф-</w:t>
            </w:r>
            <w:proofErr w:type="gramEnd"/>
            <w:r>
              <w:rPr>
                <w:rFonts w:ascii="Arial" w:hAnsi="Arial" w:cs="Arial"/>
                <w:color w:val="984806" w:themeColor="accent6" w:themeShade="80"/>
                <w:sz w:val="34"/>
                <w:szCs w:val="34"/>
              </w:rPr>
              <w:t> </w:t>
            </w:r>
            <w:r>
              <w:rPr>
                <w:color w:val="444444"/>
                <w:sz w:val="27"/>
                <w:szCs w:val="27"/>
              </w:rPr>
              <w:t>Система связи для передачи сообщений на расстояние при помощи электрических сигналов по проводам или по радио с записью сообщений в пункте приема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lastRenderedPageBreak/>
              <w:t>Ответы учащихся.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Выступление учащихся с сообщениями о том, «Зачем и когда придумали телефон?» (Руслан, Никита, Максим)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Письмо, телеграф.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Приложение №1</w:t>
            </w:r>
          </w:p>
        </w:tc>
      </w:tr>
      <w:tr w:rsidR="00A46E8F" w:rsidTr="00A46E8F"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rPr>
                <w:b/>
                <w:bCs/>
                <w:i/>
                <w:iCs/>
              </w:rPr>
              <w:lastRenderedPageBreak/>
              <w:t>Первичная проверка понимания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Ребята, давайте внимательно послушаем и посмотрим небольшой диалог.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-Понравился ли вам этот диалог?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-Что бы вы исправили в диалоге?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rPr>
                <w:color w:val="000000"/>
                <w:sz w:val="26"/>
                <w:szCs w:val="26"/>
              </w:rPr>
              <w:t>(Учащиеся разыгрывают диалог по телефону)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rPr>
                <w:color w:val="000000"/>
                <w:sz w:val="26"/>
                <w:szCs w:val="26"/>
              </w:rPr>
              <w:t>- Алло! Кто говорит? Дима?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gramStart"/>
            <w:r>
              <w:rPr>
                <w:color w:val="000000"/>
                <w:sz w:val="26"/>
                <w:szCs w:val="26"/>
              </w:rPr>
              <w:t>Ну-у</w:t>
            </w:r>
            <w:proofErr w:type="gramEnd"/>
            <w:r>
              <w:rPr>
                <w:color w:val="000000"/>
                <w:sz w:val="26"/>
                <w:szCs w:val="26"/>
              </w:rPr>
              <w:t>.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rPr>
                <w:color w:val="000000"/>
                <w:sz w:val="26"/>
                <w:szCs w:val="26"/>
              </w:rPr>
              <w:t>-Дима, это ты?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rPr>
                <w:color w:val="000000"/>
                <w:sz w:val="26"/>
                <w:szCs w:val="26"/>
              </w:rPr>
              <w:t>- Ну.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rPr>
                <w:color w:val="000000"/>
                <w:sz w:val="26"/>
                <w:szCs w:val="26"/>
              </w:rPr>
              <w:t>- Ты меня узнал?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rPr>
                <w:color w:val="000000"/>
                <w:sz w:val="26"/>
                <w:szCs w:val="26"/>
              </w:rPr>
              <w:t>- Ну.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rPr>
                <w:color w:val="000000"/>
                <w:sz w:val="26"/>
                <w:szCs w:val="26"/>
              </w:rPr>
              <w:t>- Это я ….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rPr>
                <w:color w:val="000000"/>
                <w:sz w:val="26"/>
                <w:szCs w:val="26"/>
              </w:rPr>
              <w:t>- Ну.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rPr>
                <w:color w:val="000000"/>
                <w:sz w:val="26"/>
                <w:szCs w:val="26"/>
              </w:rPr>
              <w:t>- Знаешь, что я хочу спросить?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rPr>
                <w:color w:val="000000"/>
                <w:sz w:val="26"/>
                <w:szCs w:val="26"/>
              </w:rPr>
              <w:t>- Ну что?</w:t>
            </w:r>
            <w:proofErr w:type="gramStart"/>
            <w:r>
              <w:rPr>
                <w:color w:val="000000"/>
                <w:sz w:val="26"/>
                <w:szCs w:val="26"/>
              </w:rPr>
              <w:br/>
              <w:t>-</w:t>
            </w:r>
            <w:proofErr w:type="gramEnd"/>
            <w:r>
              <w:rPr>
                <w:color w:val="000000"/>
                <w:sz w:val="26"/>
                <w:szCs w:val="26"/>
              </w:rPr>
              <w:t>Домашку какую задали по русскому?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rPr>
                <w:color w:val="000000"/>
                <w:sz w:val="26"/>
                <w:szCs w:val="26"/>
              </w:rPr>
              <w:t>-Не знаю.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rPr>
                <w:color w:val="000000"/>
                <w:sz w:val="26"/>
                <w:szCs w:val="26"/>
              </w:rPr>
              <w:t>-Ну ладно, давай?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rPr>
                <w:color w:val="000000"/>
                <w:sz w:val="26"/>
                <w:szCs w:val="26"/>
              </w:rPr>
              <w:t>- Ага, давай.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Ответы учащихся.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Запись диалога на видео</w:t>
            </w:r>
          </w:p>
        </w:tc>
      </w:tr>
      <w:tr w:rsidR="00A46E8F" w:rsidTr="00A46E8F"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rPr>
                <w:b/>
                <w:bCs/>
                <w:i/>
                <w:iCs/>
              </w:rPr>
              <w:t>Разыгрывание телефонного диалога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lastRenderedPageBreak/>
              <w:t>-Ребята, бывают такие моменты, когда нам срочно нужна помощь специалистов. Какие номера телефонов экстренных служб вы знаете?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 xml:space="preserve">-Ребята, на номер 112 можно звонить и по стационарному и по сотовому телефону, если даже у вас закончились деньги на </w:t>
            </w:r>
            <w:r>
              <w:lastRenderedPageBreak/>
              <w:t>счету, то вы всё равно сможете совершить звонок.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-Давайте посмотрим ещё один телефонный разговор.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-Куда позвонил мальчик?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-Как разговаривала с ним пожарная служба?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- Ребята, соблюдение правил разговора по телефону не только экономит время, но и спасает жизнь в экстренных ситуациях.</w:t>
            </w:r>
          </w:p>
          <w:p w:rsidR="00A46E8F" w:rsidRDefault="00A46E8F">
            <w:pPr>
              <w:pStyle w:val="a4"/>
              <w:shd w:val="clear" w:color="auto" w:fill="FFFFFF"/>
              <w:spacing w:before="0" w:beforeAutospacing="0" w:after="0" w:afterAutospacing="0"/>
              <w:ind w:left="284"/>
            </w:pPr>
            <w:r>
              <w:t>(Разыгрывается такая ситуация: мальчик набирает номер телефона 01, трубку берет диспетчер пожарной службы)</w:t>
            </w:r>
          </w:p>
          <w:p w:rsidR="00A46E8F" w:rsidRDefault="00A46E8F">
            <w:pPr>
              <w:pStyle w:val="a4"/>
              <w:shd w:val="clear" w:color="auto" w:fill="FFFFFF"/>
              <w:spacing w:before="0" w:beforeAutospacing="0" w:after="0" w:afterAutospacing="0"/>
              <w:ind w:left="284"/>
            </w:pPr>
            <w:r>
              <w:t>— Пожарная слушает.</w:t>
            </w:r>
          </w:p>
          <w:p w:rsidR="00A46E8F" w:rsidRDefault="00A46E8F">
            <w:pPr>
              <w:pStyle w:val="a4"/>
              <w:shd w:val="clear" w:color="auto" w:fill="FFFFFF"/>
              <w:spacing w:before="0" w:beforeAutospacing="0" w:after="0" w:afterAutospacing="0"/>
              <w:ind w:left="284"/>
            </w:pPr>
            <w:r>
              <w:t>— Помогите, пожалуйста, у нас пожар в квартире.</w:t>
            </w:r>
          </w:p>
          <w:p w:rsidR="00A46E8F" w:rsidRDefault="00A46E8F">
            <w:pPr>
              <w:pStyle w:val="a4"/>
              <w:shd w:val="clear" w:color="auto" w:fill="FFFFFF"/>
              <w:spacing w:before="0" w:beforeAutospacing="0" w:after="0" w:afterAutospacing="0"/>
              <w:ind w:left="284"/>
            </w:pPr>
            <w:r>
              <w:t>— Не паникуйте, быстро говорите адрес, а сами намочите тряпку или носовой платок, попробуйте лечь на пол, где идет свежий воздух, и ждите. Машина выезжает.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rPr>
                <w:b/>
                <w:bCs/>
                <w:color w:val="FF0000"/>
              </w:rPr>
              <w:lastRenderedPageBreak/>
              <w:t>01-</w:t>
            </w:r>
            <w:r>
              <w:t> пожарная служба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rPr>
                <w:b/>
                <w:bCs/>
                <w:color w:val="FF0000"/>
              </w:rPr>
              <w:t>02</w:t>
            </w:r>
            <w:r>
              <w:t>- полиция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rPr>
                <w:b/>
                <w:bCs/>
                <w:color w:val="FF0000"/>
              </w:rPr>
              <w:t>03</w:t>
            </w:r>
            <w:r>
              <w:t>-скорая помощь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rPr>
                <w:b/>
                <w:bCs/>
                <w:color w:val="FF0000"/>
              </w:rPr>
              <w:t>112</w:t>
            </w:r>
            <w:r>
              <w:t> – экстренная служба спасения.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hd w:val="clear" w:color="auto" w:fill="FFFFFF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hd w:val="clear" w:color="auto" w:fill="FFFFFF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hd w:val="clear" w:color="auto" w:fill="FFFFFF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hd w:val="clear" w:color="auto" w:fill="FFFFFF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hd w:val="clear" w:color="auto" w:fill="FFFFFF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hd w:val="clear" w:color="auto" w:fill="FFFFFF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hd w:val="clear" w:color="auto" w:fill="FFFFFF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hd w:val="clear" w:color="auto" w:fill="FFFFFF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hd w:val="clear" w:color="auto" w:fill="FFFFFF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hd w:val="clear" w:color="auto" w:fill="FFFFFF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hd w:val="clear" w:color="auto" w:fill="FFFFFF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hd w:val="clear" w:color="auto" w:fill="FFFFFF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hd w:val="clear" w:color="auto" w:fill="FFFFFF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hd w:val="clear" w:color="auto" w:fill="FFFFFF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hd w:val="clear" w:color="auto" w:fill="FFFFFF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hd w:val="clear" w:color="auto" w:fill="FFFFFF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hd w:val="clear" w:color="auto" w:fill="FFFFFF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hd w:val="clear" w:color="auto" w:fill="FFFFFF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hd w:val="clear" w:color="auto" w:fill="FFFFFF"/>
              <w:spacing w:before="0" w:beforeAutospacing="0" w:after="0" w:afterAutospacing="0"/>
              <w:ind w:left="284"/>
            </w:pPr>
            <w:r>
              <w:t xml:space="preserve">Дети приходят к выводу, что </w:t>
            </w:r>
            <w:proofErr w:type="gramStart"/>
            <w:r>
              <w:t>вежливый</w:t>
            </w:r>
            <w:proofErr w:type="gramEnd"/>
            <w:r>
              <w:t xml:space="preserve"> человек и в телефонном разговоре остается вежливым.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6E8F" w:rsidRDefault="00A46E8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A46E8F" w:rsidTr="00A46E8F"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rPr>
                <w:b/>
                <w:bCs/>
              </w:rPr>
              <w:lastRenderedPageBreak/>
              <w:t>ФИЗМИНУТКА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6E8F" w:rsidRDefault="00A46E8F">
            <w:pPr>
              <w:pStyle w:val="a4"/>
              <w:shd w:val="clear" w:color="auto" w:fill="FFFFFF"/>
              <w:spacing w:before="0" w:beforeAutospacing="0" w:after="0" w:afterAutospacing="0"/>
              <w:ind w:left="284"/>
              <w:jc w:val="both"/>
              <w:rPr>
                <w:color w:val="000000"/>
              </w:rPr>
            </w:pPr>
            <w:r>
              <w:rPr>
                <w:color w:val="000000"/>
              </w:rPr>
              <w:t>Руки на пояс поставьте вначале,</w:t>
            </w:r>
          </w:p>
          <w:p w:rsidR="00A46E8F" w:rsidRDefault="00A46E8F">
            <w:pPr>
              <w:shd w:val="clear" w:color="auto" w:fill="FFFFFF"/>
              <w:ind w:left="284"/>
              <w:jc w:val="both"/>
              <w:rPr>
                <w:color w:val="000000"/>
              </w:rPr>
            </w:pPr>
            <w:r>
              <w:rPr>
                <w:color w:val="000000"/>
              </w:rPr>
              <w:t>Влево и вправо качайте плечами.</w:t>
            </w:r>
          </w:p>
          <w:p w:rsidR="00A46E8F" w:rsidRDefault="00A46E8F">
            <w:pPr>
              <w:shd w:val="clear" w:color="auto" w:fill="FFFFFF"/>
              <w:ind w:left="284"/>
              <w:jc w:val="both"/>
              <w:rPr>
                <w:color w:val="000000"/>
              </w:rPr>
            </w:pPr>
            <w:r>
              <w:rPr>
                <w:color w:val="000000"/>
              </w:rPr>
              <w:t>Вы дотянитесь мизинцем до пятки.</w:t>
            </w:r>
          </w:p>
          <w:p w:rsidR="00A46E8F" w:rsidRDefault="00A46E8F">
            <w:pPr>
              <w:shd w:val="clear" w:color="auto" w:fill="FFFFFF"/>
              <w:ind w:left="284"/>
              <w:jc w:val="both"/>
              <w:rPr>
                <w:color w:val="000000"/>
              </w:rPr>
            </w:pPr>
            <w:r>
              <w:rPr>
                <w:color w:val="000000"/>
              </w:rPr>
              <w:t>Если сумели — все в полном порядке!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выполняют упражнения физминутки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Музыкальная пауза (зарядка под музыку)</w:t>
            </w:r>
          </w:p>
        </w:tc>
      </w:tr>
      <w:tr w:rsidR="00A46E8F" w:rsidTr="00A46E8F"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rPr>
                <w:bCs/>
              </w:rPr>
              <w:t>5.Продолжение  первичной проверки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rPr>
                <w:bCs/>
              </w:rPr>
              <w:t>Слуховая разминка «Угадай мелодию из телепередач»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rPr>
                <w:b/>
                <w:bCs/>
              </w:rPr>
              <w:lastRenderedPageBreak/>
              <w:t>-</w:t>
            </w:r>
            <w:r>
              <w:t>Ребята,</w:t>
            </w:r>
            <w:r>
              <w:rPr>
                <w:b/>
                <w:bCs/>
              </w:rPr>
              <w:t> </w:t>
            </w:r>
            <w:r>
              <w:t>а как люди узнают о событиях, произошедших в стране и мире?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-А как мы узнаём о новостях нашего Олёкминского  района?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 xml:space="preserve">-Ещё много интересного про наш район мы узнаём через газету «Олёкма», «Вести Олёкмы»  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-Знаете ли вы что такое </w:t>
            </w:r>
            <w:r>
              <w:rPr>
                <w:b/>
                <w:bCs/>
              </w:rPr>
              <w:t>пресса</w:t>
            </w:r>
            <w:r>
              <w:t>?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rPr>
                <w:b/>
                <w:bCs/>
              </w:rPr>
              <w:lastRenderedPageBreak/>
              <w:t>ПРЕССА</w:t>
            </w:r>
            <w:r>
              <w:t> </w:t>
            </w:r>
            <w:proofErr w:type="gramStart"/>
            <w:r>
              <w:t>-э</w:t>
            </w:r>
            <w:proofErr w:type="gramEnd"/>
            <w:r>
              <w:t>то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br/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-Интересно ли вам узнать «Зачем и когда придумали телевизор?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-Сейчас со своими выступлениями выступят перед нами ученики.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(Во время выступления учащихся вывешивается табличка на печатной основе </w:t>
            </w:r>
            <w:r>
              <w:rPr>
                <w:b/>
                <w:bCs/>
              </w:rPr>
              <w:t>СРЕДСТВА МАССОВОЙ ИНФОРМАЦИИ)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rPr>
                <w:b/>
                <w:bCs/>
                <w:color w:val="000000"/>
              </w:rPr>
              <w:t>-</w:t>
            </w:r>
            <w:r>
              <w:rPr>
                <w:color w:val="000000"/>
              </w:rPr>
              <w:t>Какие ещё средства массовой информации вы можете назвать</w:t>
            </w:r>
            <w:r>
              <w:rPr>
                <w:b/>
                <w:bCs/>
                <w:color w:val="000000"/>
              </w:rPr>
              <w:t>?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lastRenderedPageBreak/>
              <w:t>Ответы учащихся.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rPr>
                <w:b/>
                <w:bCs/>
              </w:rPr>
              <w:t>-</w:t>
            </w:r>
            <w:r>
              <w:t>Из газет, по телевизору, по радио, из интернета.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-Через телевидение….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lastRenderedPageBreak/>
              <w:t>Ответы учащихся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Выступления учащимися с исследовательской работой на тему «Зачем и когда придумали телевизор?»  (Анжелика, Денис, Ксения)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Угадывают мелодии из телепередач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Ответы учащихся.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Показ учителем газет.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Приложение №2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Звуковое музыкальное сопровождение</w:t>
            </w:r>
          </w:p>
        </w:tc>
      </w:tr>
      <w:tr w:rsidR="00A46E8F" w:rsidTr="00A46E8F"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rPr>
                <w:b/>
                <w:bCs/>
              </w:rPr>
              <w:lastRenderedPageBreak/>
              <w:t>6.</w:t>
            </w:r>
            <w:r>
              <w:rPr>
                <w:bCs/>
              </w:rPr>
              <w:t>Первичное закрепление (работа в рабочих тетрадях с.39)</w:t>
            </w:r>
          </w:p>
          <w:p w:rsidR="00A46E8F" w:rsidRDefault="00A46E8F">
            <w:pPr>
              <w:pStyle w:val="a4"/>
              <w:ind w:left="284"/>
              <w:rPr>
                <w:bCs/>
              </w:rPr>
            </w:pPr>
          </w:p>
          <w:p w:rsidR="00A46E8F" w:rsidRDefault="00A46E8F">
            <w:pPr>
              <w:pStyle w:val="a4"/>
              <w:ind w:left="284"/>
              <w:rPr>
                <w:b/>
                <w:bCs/>
              </w:rPr>
            </w:pPr>
          </w:p>
          <w:p w:rsidR="00A46E8F" w:rsidRDefault="00A46E8F">
            <w:pPr>
              <w:pStyle w:val="a4"/>
              <w:ind w:left="284"/>
              <w:rPr>
                <w:b/>
                <w:bCs/>
              </w:rPr>
            </w:pPr>
          </w:p>
          <w:p w:rsidR="00A46E8F" w:rsidRDefault="00A46E8F">
            <w:pPr>
              <w:pStyle w:val="a4"/>
              <w:ind w:left="284"/>
              <w:rPr>
                <w:b/>
                <w:bCs/>
              </w:rPr>
            </w:pPr>
          </w:p>
          <w:p w:rsidR="00A46E8F" w:rsidRDefault="00A46E8F">
            <w:pPr>
              <w:pStyle w:val="a4"/>
              <w:ind w:left="284"/>
              <w:rPr>
                <w:b/>
                <w:bCs/>
              </w:rPr>
            </w:pPr>
          </w:p>
          <w:p w:rsidR="00A46E8F" w:rsidRDefault="00A46E8F">
            <w:pPr>
              <w:pStyle w:val="a4"/>
              <w:ind w:left="284"/>
              <w:rPr>
                <w:b/>
                <w:bCs/>
              </w:rPr>
            </w:pPr>
          </w:p>
          <w:p w:rsidR="00A46E8F" w:rsidRDefault="00A46E8F">
            <w:pPr>
              <w:pStyle w:val="a4"/>
              <w:ind w:left="284"/>
            </w:pPr>
            <w:r>
              <w:rPr>
                <w:b/>
                <w:bCs/>
              </w:rPr>
              <w:t>Работа в группах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-К доске хочет выйти ученик и поделиться своей информацией.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- А сейчас мы закрепим наши знания на практике. Откройте тетради с.39. Нам понадобится синий карандаш и красный.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(Чтение учителем задания)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Ученик объясняет лексическое значение слов </w:t>
            </w:r>
            <w:r>
              <w:rPr>
                <w:b/>
                <w:bCs/>
                <w:color w:val="984806" w:themeColor="accent6" w:themeShade="80"/>
              </w:rPr>
              <w:t>ТЕЛЕ</w:t>
            </w:r>
            <w:r>
              <w:rPr>
                <w:color w:val="984806" w:themeColor="accent6" w:themeShade="80"/>
              </w:rPr>
              <w:t>ф</w:t>
            </w:r>
            <w:r>
              <w:t>он и </w:t>
            </w:r>
            <w:r>
              <w:rPr>
                <w:b/>
                <w:bCs/>
                <w:color w:val="984806" w:themeColor="accent6" w:themeShade="80"/>
              </w:rPr>
              <w:t>ТЕЛЕ</w:t>
            </w:r>
            <w:r>
              <w:rPr>
                <w:color w:val="984806" w:themeColor="accent6" w:themeShade="80"/>
              </w:rPr>
              <w:t>в</w:t>
            </w:r>
            <w:r>
              <w:t>изор.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Учащиеся совместно с учителем выполняют задание в тетрадях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Приложение №3</w:t>
            </w:r>
          </w:p>
        </w:tc>
      </w:tr>
      <w:tr w:rsidR="00A46E8F" w:rsidTr="00A46E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6E8F" w:rsidRDefault="00A46E8F"/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-Ребята, можете ли вы сказать, какую пользу нам приносят телефон и телевизор?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-А какой вред они могут нанести для нас?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-Сейчас мы с вами проведём небольшую работу в группах.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-Вспомним </w:t>
            </w:r>
            <w:r>
              <w:rPr>
                <w:b/>
                <w:bCs/>
              </w:rPr>
              <w:t>правила работы в группах</w:t>
            </w:r>
            <w:r>
              <w:t>.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-У каждой группы в конвертах находятся карточки со словами, вы выбираете только те карточки, которые считаете, что для вашей группы они будут верными.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rPr>
                <w:b/>
                <w:bCs/>
                <w:color w:val="0070C0"/>
              </w:rPr>
              <w:t>1 группа</w:t>
            </w:r>
            <w:r>
              <w:t> – выбирает только те слова, которые показывают положительные стороны телефона.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rPr>
                <w:b/>
                <w:bCs/>
                <w:color w:val="0070C0"/>
              </w:rPr>
              <w:lastRenderedPageBreak/>
              <w:t>2 группа </w:t>
            </w:r>
            <w:r>
              <w:t>– выбираете слова, которые показывают только вред телефона на человека.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rPr>
                <w:b/>
                <w:bCs/>
                <w:color w:val="0070C0"/>
              </w:rPr>
              <w:t>3 группа</w:t>
            </w:r>
            <w:r>
              <w:t> - выбирает только те слова, которые показывают положительные стороны телевизора.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rPr>
                <w:b/>
                <w:bCs/>
                <w:color w:val="0070C0"/>
              </w:rPr>
              <w:t>4 группа</w:t>
            </w:r>
            <w:proofErr w:type="gramStart"/>
            <w:r>
              <w:t xml:space="preserve"> -– </w:t>
            </w:r>
            <w:proofErr w:type="gramEnd"/>
            <w:r>
              <w:t>выбираете слова, которые показывают только вред телевизора на человека.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-А теперь</w:t>
            </w:r>
            <w:r>
              <w:rPr>
                <w:b/>
                <w:bCs/>
                <w:color w:val="FF0000"/>
              </w:rPr>
              <w:t xml:space="preserve">, </w:t>
            </w:r>
            <w:r>
              <w:rPr>
                <w:b/>
                <w:bCs/>
              </w:rPr>
              <w:t>1 группа</w:t>
            </w:r>
            <w:r>
              <w:t> прикрепите свои слова на доску и объясните, почему вы так решили.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-Слово даём 2 группе…, 3 группе…., 4 группе….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Ответы учащихся.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Учащиеся работают в группах сообща.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Один из учащихся зачитывает и объясняет ответы своей группы. (Прикрепляют карточки со словами к доске)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6E8F" w:rsidRDefault="00A46E8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A46E8F" w:rsidTr="00A46E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6E8F" w:rsidRDefault="00A46E8F"/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 xml:space="preserve">-Посмотрите, какую пользу приносит нашей жизни телефон и </w:t>
            </w:r>
            <w:proofErr w:type="gramStart"/>
            <w:r>
              <w:t>телевизор</w:t>
            </w:r>
            <w:proofErr w:type="gramEnd"/>
            <w:r>
              <w:t xml:space="preserve"> и </w:t>
            </w:r>
            <w:proofErr w:type="gramStart"/>
            <w:r>
              <w:t>какой</w:t>
            </w:r>
            <w:proofErr w:type="gramEnd"/>
            <w:r>
              <w:t xml:space="preserve"> вред они нам наносят. Я надеюсь, после нашего урока вы задумаетесь, как можно с пользой и без вреда для здоровья пользоваться этими устройствами.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 xml:space="preserve">-Что нового вы для себя узнали на </w:t>
            </w:r>
            <w:proofErr w:type="gramStart"/>
            <w:r>
              <w:t>уроке</w:t>
            </w:r>
            <w:proofErr w:type="gramEnd"/>
            <w:r>
              <w:t>?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6E8F" w:rsidRDefault="00A46E8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6E8F" w:rsidRDefault="00A46E8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A46E8F" w:rsidTr="00A46E8F"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rPr>
                <w:bCs/>
              </w:rPr>
              <w:t>7. Рефлексия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-Ребята, какое сейчас время года?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 xml:space="preserve">(Учитель открывает доску </w:t>
            </w:r>
            <w:proofErr w:type="gramStart"/>
            <w:r>
              <w:t>на</w:t>
            </w:r>
            <w:proofErr w:type="gramEnd"/>
            <w:r>
              <w:t xml:space="preserve"> которой нарисован экран телевизора.)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 xml:space="preserve">-Давайте мы сейчас с вами изобразим на </w:t>
            </w:r>
            <w:proofErr w:type="gramStart"/>
            <w:r>
              <w:t>экране</w:t>
            </w:r>
            <w:proofErr w:type="gramEnd"/>
            <w:r>
              <w:t xml:space="preserve"> весеннюю картинку.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 xml:space="preserve">У каждого из вас на </w:t>
            </w:r>
            <w:proofErr w:type="gramStart"/>
            <w:r>
              <w:t>столах</w:t>
            </w:r>
            <w:proofErr w:type="gramEnd"/>
            <w:r>
              <w:t xml:space="preserve"> лежат цветные картинки, но среди них есть картинки без цвета. Если вам на </w:t>
            </w:r>
            <w:proofErr w:type="gramStart"/>
            <w:r>
              <w:t>уроке</w:t>
            </w:r>
            <w:proofErr w:type="gramEnd"/>
            <w:r>
              <w:t xml:space="preserve"> работалось хорошо, и вы всё поняли, выбираете цветную картинку и приклейте на экран. Если вы считаете, что урок вам был непонятен, выбираете картинку без цвета.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-Посмотрите, какая красивая весенняя картинка у нас получилась!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lastRenderedPageBreak/>
              <w:t xml:space="preserve"> Пусть это настроение заряжает нас своей энергией до конца учебного года.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lastRenderedPageBreak/>
              <w:t>Весна.</w:t>
            </w: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Учащиеся выбирают картинки и приклеивают на экран.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</w:p>
          <w:p w:rsidR="00A46E8F" w:rsidRDefault="00A46E8F">
            <w:pPr>
              <w:pStyle w:val="a4"/>
              <w:spacing w:before="0" w:beforeAutospacing="0" w:after="0" w:afterAutospacing="0"/>
              <w:ind w:left="284"/>
            </w:pPr>
            <w:r>
              <w:t>Звучит песня Маши «Весенняя песенка»</w:t>
            </w:r>
          </w:p>
        </w:tc>
      </w:tr>
    </w:tbl>
    <w:p w:rsidR="00A46E8F" w:rsidRDefault="00A46E8F" w:rsidP="00A46E8F">
      <w:pPr>
        <w:pStyle w:val="a4"/>
        <w:shd w:val="clear" w:color="auto" w:fill="FFFFFF"/>
        <w:spacing w:before="0" w:beforeAutospacing="0" w:after="0" w:afterAutospacing="0" w:line="294" w:lineRule="atLeast"/>
        <w:ind w:left="284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A46E8F" w:rsidRDefault="00A46E8F" w:rsidP="00A46E8F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6649A" w:rsidRPr="00A46E8F" w:rsidRDefault="0096649A" w:rsidP="00A46E8F"/>
    <w:sectPr w:rsidR="0096649A" w:rsidRPr="00A46E8F" w:rsidSect="00A46E8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C12E3"/>
    <w:multiLevelType w:val="hybridMultilevel"/>
    <w:tmpl w:val="44D02A78"/>
    <w:lvl w:ilvl="0" w:tplc="99D06B48">
      <w:start w:val="1"/>
      <w:numFmt w:val="decimal"/>
      <w:lvlText w:val="%1."/>
      <w:lvlJc w:val="left"/>
      <w:pPr>
        <w:ind w:left="644" w:hanging="360"/>
      </w:pPr>
      <w:rPr>
        <w:b/>
        <w:sz w:val="27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A74"/>
    <w:rsid w:val="00774196"/>
    <w:rsid w:val="0096649A"/>
    <w:rsid w:val="00A46E8F"/>
    <w:rsid w:val="00B70A74"/>
    <w:rsid w:val="00D1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49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46E8F"/>
    <w:pPr>
      <w:spacing w:before="100" w:beforeAutospacing="1" w:after="100" w:afterAutospacing="1"/>
    </w:pPr>
  </w:style>
  <w:style w:type="paragraph" w:customStyle="1" w:styleId="c20">
    <w:name w:val="c20"/>
    <w:basedOn w:val="a"/>
    <w:uiPriority w:val="99"/>
    <w:rsid w:val="00A46E8F"/>
    <w:pPr>
      <w:spacing w:before="100" w:beforeAutospacing="1" w:after="100" w:afterAutospacing="1"/>
    </w:pPr>
  </w:style>
  <w:style w:type="paragraph" w:customStyle="1" w:styleId="c23">
    <w:name w:val="c23"/>
    <w:basedOn w:val="a"/>
    <w:uiPriority w:val="99"/>
    <w:rsid w:val="00A46E8F"/>
    <w:pPr>
      <w:spacing w:before="100" w:beforeAutospacing="1" w:after="100" w:afterAutospacing="1"/>
    </w:pPr>
  </w:style>
  <w:style w:type="paragraph" w:customStyle="1" w:styleId="c15">
    <w:name w:val="c15"/>
    <w:basedOn w:val="a"/>
    <w:uiPriority w:val="99"/>
    <w:rsid w:val="00A46E8F"/>
    <w:pPr>
      <w:spacing w:before="100" w:beforeAutospacing="1" w:after="100" w:afterAutospacing="1"/>
    </w:pPr>
  </w:style>
  <w:style w:type="character" w:customStyle="1" w:styleId="c2">
    <w:name w:val="c2"/>
    <w:basedOn w:val="a0"/>
    <w:rsid w:val="00A46E8F"/>
  </w:style>
  <w:style w:type="character" w:customStyle="1" w:styleId="c17">
    <w:name w:val="c17"/>
    <w:basedOn w:val="a0"/>
    <w:rsid w:val="00A46E8F"/>
  </w:style>
  <w:style w:type="character" w:customStyle="1" w:styleId="c4">
    <w:name w:val="c4"/>
    <w:basedOn w:val="a0"/>
    <w:rsid w:val="00A46E8F"/>
  </w:style>
  <w:style w:type="character" w:customStyle="1" w:styleId="c14">
    <w:name w:val="c14"/>
    <w:basedOn w:val="a0"/>
    <w:rsid w:val="00A46E8F"/>
  </w:style>
  <w:style w:type="character" w:customStyle="1" w:styleId="c11">
    <w:name w:val="c11"/>
    <w:basedOn w:val="a0"/>
    <w:rsid w:val="00A46E8F"/>
  </w:style>
  <w:style w:type="character" w:customStyle="1" w:styleId="c3">
    <w:name w:val="c3"/>
    <w:basedOn w:val="a0"/>
    <w:rsid w:val="00A46E8F"/>
  </w:style>
  <w:style w:type="character" w:customStyle="1" w:styleId="c6">
    <w:name w:val="c6"/>
    <w:basedOn w:val="a0"/>
    <w:rsid w:val="00A46E8F"/>
  </w:style>
  <w:style w:type="character" w:customStyle="1" w:styleId="c1">
    <w:name w:val="c1"/>
    <w:basedOn w:val="a0"/>
    <w:rsid w:val="00A46E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49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46E8F"/>
    <w:pPr>
      <w:spacing w:before="100" w:beforeAutospacing="1" w:after="100" w:afterAutospacing="1"/>
    </w:pPr>
  </w:style>
  <w:style w:type="paragraph" w:customStyle="1" w:styleId="c20">
    <w:name w:val="c20"/>
    <w:basedOn w:val="a"/>
    <w:uiPriority w:val="99"/>
    <w:rsid w:val="00A46E8F"/>
    <w:pPr>
      <w:spacing w:before="100" w:beforeAutospacing="1" w:after="100" w:afterAutospacing="1"/>
    </w:pPr>
  </w:style>
  <w:style w:type="paragraph" w:customStyle="1" w:styleId="c23">
    <w:name w:val="c23"/>
    <w:basedOn w:val="a"/>
    <w:uiPriority w:val="99"/>
    <w:rsid w:val="00A46E8F"/>
    <w:pPr>
      <w:spacing w:before="100" w:beforeAutospacing="1" w:after="100" w:afterAutospacing="1"/>
    </w:pPr>
  </w:style>
  <w:style w:type="paragraph" w:customStyle="1" w:styleId="c15">
    <w:name w:val="c15"/>
    <w:basedOn w:val="a"/>
    <w:uiPriority w:val="99"/>
    <w:rsid w:val="00A46E8F"/>
    <w:pPr>
      <w:spacing w:before="100" w:beforeAutospacing="1" w:after="100" w:afterAutospacing="1"/>
    </w:pPr>
  </w:style>
  <w:style w:type="character" w:customStyle="1" w:styleId="c2">
    <w:name w:val="c2"/>
    <w:basedOn w:val="a0"/>
    <w:rsid w:val="00A46E8F"/>
  </w:style>
  <w:style w:type="character" w:customStyle="1" w:styleId="c17">
    <w:name w:val="c17"/>
    <w:basedOn w:val="a0"/>
    <w:rsid w:val="00A46E8F"/>
  </w:style>
  <w:style w:type="character" w:customStyle="1" w:styleId="c4">
    <w:name w:val="c4"/>
    <w:basedOn w:val="a0"/>
    <w:rsid w:val="00A46E8F"/>
  </w:style>
  <w:style w:type="character" w:customStyle="1" w:styleId="c14">
    <w:name w:val="c14"/>
    <w:basedOn w:val="a0"/>
    <w:rsid w:val="00A46E8F"/>
  </w:style>
  <w:style w:type="character" w:customStyle="1" w:styleId="c11">
    <w:name w:val="c11"/>
    <w:basedOn w:val="a0"/>
    <w:rsid w:val="00A46E8F"/>
  </w:style>
  <w:style w:type="character" w:customStyle="1" w:styleId="c3">
    <w:name w:val="c3"/>
    <w:basedOn w:val="a0"/>
    <w:rsid w:val="00A46E8F"/>
  </w:style>
  <w:style w:type="character" w:customStyle="1" w:styleId="c6">
    <w:name w:val="c6"/>
    <w:basedOn w:val="a0"/>
    <w:rsid w:val="00A46E8F"/>
  </w:style>
  <w:style w:type="character" w:customStyle="1" w:styleId="c1">
    <w:name w:val="c1"/>
    <w:basedOn w:val="a0"/>
    <w:rsid w:val="00A46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1554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Админка2</dc:creator>
  <cp:keywords/>
  <dc:description/>
  <cp:lastModifiedBy>Админка2</cp:lastModifiedBy>
  <cp:revision>4</cp:revision>
  <dcterms:created xsi:type="dcterms:W3CDTF">2021-05-16T10:52:00Z</dcterms:created>
  <dcterms:modified xsi:type="dcterms:W3CDTF">2021-05-17T04:51:00Z</dcterms:modified>
</cp:coreProperties>
</file>