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7CF9" w:rsidRPr="00C97CF9" w:rsidRDefault="00C97CF9" w:rsidP="00C97CF9">
      <w:pPr>
        <w:pStyle w:val="1"/>
        <w:tabs>
          <w:tab w:val="left" w:pos="1381"/>
        </w:tabs>
        <w:ind w:left="1873" w:right="784"/>
        <w:jc w:val="center"/>
        <w:rPr>
          <w:sz w:val="24"/>
          <w:szCs w:val="24"/>
        </w:rPr>
      </w:pPr>
      <w:r w:rsidRPr="00C97CF9">
        <w:rPr>
          <w:sz w:val="24"/>
          <w:szCs w:val="24"/>
        </w:rPr>
        <w:t>Ключевые характеристики и основные направления проектной и учебно-исследовательской деятельности</w:t>
      </w:r>
      <w:r w:rsidRPr="00C97CF9">
        <w:rPr>
          <w:spacing w:val="-5"/>
          <w:sz w:val="24"/>
          <w:szCs w:val="24"/>
        </w:rPr>
        <w:t xml:space="preserve"> </w:t>
      </w:r>
      <w:r w:rsidRPr="00C97CF9">
        <w:rPr>
          <w:sz w:val="24"/>
          <w:szCs w:val="24"/>
        </w:rPr>
        <w:t>обучающихся</w:t>
      </w:r>
    </w:p>
    <w:p w:rsidR="00C97CF9" w:rsidRDefault="00C97CF9" w:rsidP="00C97CF9">
      <w:pPr>
        <w:pStyle w:val="a3"/>
        <w:spacing w:before="6"/>
        <w:ind w:left="0"/>
        <w:rPr>
          <w:b/>
          <w:sz w:val="41"/>
        </w:rPr>
      </w:pPr>
    </w:p>
    <w:p w:rsidR="00C97CF9" w:rsidRPr="00C97CF9" w:rsidRDefault="00C97CF9" w:rsidP="00C97CF9">
      <w:pPr>
        <w:pStyle w:val="a3"/>
        <w:ind w:right="365" w:firstLine="487"/>
        <w:jc w:val="both"/>
        <w:rPr>
          <w:sz w:val="22"/>
          <w:szCs w:val="22"/>
        </w:rPr>
      </w:pPr>
      <w:r w:rsidRPr="00C97CF9">
        <w:rPr>
          <w:sz w:val="22"/>
          <w:szCs w:val="22"/>
        </w:rPr>
        <w:t>Возможными направлениями проектной и учебно-исследовательской деятельности являются: исследовательское; инженерное; прикладное; бизнес- проектирование; информационное; социальное; игровое; творческое.</w:t>
      </w:r>
    </w:p>
    <w:p w:rsidR="00C97CF9" w:rsidRPr="00C97CF9" w:rsidRDefault="00C97CF9" w:rsidP="00C97CF9">
      <w:pPr>
        <w:pStyle w:val="a3"/>
        <w:spacing w:before="2"/>
        <w:ind w:right="368" w:firstLine="487"/>
        <w:jc w:val="both"/>
        <w:rPr>
          <w:sz w:val="22"/>
          <w:szCs w:val="22"/>
        </w:rPr>
      </w:pPr>
      <w:r w:rsidRPr="00C97CF9">
        <w:rPr>
          <w:sz w:val="22"/>
          <w:szCs w:val="22"/>
        </w:rPr>
        <w:t>На уровне среднего общего образования приоритетными направлениями являются: социальное; бизнес-проектирование; исследовательское; инженерное;</w:t>
      </w:r>
      <w:r w:rsidRPr="00C97CF9">
        <w:rPr>
          <w:spacing w:val="-3"/>
          <w:sz w:val="22"/>
          <w:szCs w:val="22"/>
        </w:rPr>
        <w:t xml:space="preserve"> </w:t>
      </w:r>
      <w:r w:rsidRPr="00C97CF9">
        <w:rPr>
          <w:sz w:val="22"/>
          <w:szCs w:val="22"/>
        </w:rPr>
        <w:t>информационное.</w:t>
      </w:r>
    </w:p>
    <w:p w:rsidR="00C97CF9" w:rsidRPr="00C97CF9" w:rsidRDefault="00C97CF9" w:rsidP="00C97CF9">
      <w:pPr>
        <w:pStyle w:val="a3"/>
        <w:ind w:right="365" w:firstLine="487"/>
        <w:jc w:val="both"/>
        <w:rPr>
          <w:sz w:val="22"/>
          <w:szCs w:val="22"/>
        </w:rPr>
      </w:pPr>
      <w:r w:rsidRPr="00C97CF9">
        <w:rPr>
          <w:sz w:val="22"/>
          <w:szCs w:val="22"/>
        </w:rPr>
        <w:t>Особенности учебно-исследовательской деятельности и проектной работы старшеклассников обусловлены, в первую очередь, открытостью образовательной организации на уровне среднего общего образования.</w:t>
      </w:r>
    </w:p>
    <w:p w:rsidR="00C97CF9" w:rsidRPr="00C97CF9" w:rsidRDefault="00C97CF9" w:rsidP="00C97CF9">
      <w:pPr>
        <w:pStyle w:val="a3"/>
        <w:ind w:right="365" w:firstLine="487"/>
        <w:jc w:val="both"/>
        <w:rPr>
          <w:sz w:val="22"/>
          <w:szCs w:val="22"/>
        </w:rPr>
      </w:pPr>
      <w:r w:rsidRPr="00C97CF9">
        <w:rPr>
          <w:sz w:val="22"/>
          <w:szCs w:val="22"/>
        </w:rPr>
        <w:t>На уровне основного общего образования делается акцент на освоении учебно-исследовательской и проектной работы как типа деятельности, где материалом являются, прежде всего, учебные предметы</w:t>
      </w:r>
      <w:proofErr w:type="gramStart"/>
      <w:r w:rsidRPr="00C97CF9">
        <w:rPr>
          <w:sz w:val="22"/>
          <w:szCs w:val="22"/>
        </w:rPr>
        <w:t xml:space="preserve"> Н</w:t>
      </w:r>
      <w:proofErr w:type="gramEnd"/>
      <w:r w:rsidRPr="00C97CF9">
        <w:rPr>
          <w:sz w:val="22"/>
          <w:szCs w:val="22"/>
        </w:rPr>
        <w:t>а уровне среднего общего образования исследование и проект приобретают статус инструментов учебной деятельности полидисциплинарного характера, необходимых для освоения социальной жизни и культуры.</w:t>
      </w:r>
    </w:p>
    <w:p w:rsidR="00C97CF9" w:rsidRPr="00C97CF9" w:rsidRDefault="00C97CF9" w:rsidP="00C97CF9">
      <w:pPr>
        <w:pStyle w:val="a3"/>
        <w:ind w:right="366" w:firstLine="487"/>
        <w:jc w:val="both"/>
        <w:rPr>
          <w:sz w:val="22"/>
          <w:szCs w:val="22"/>
        </w:rPr>
      </w:pPr>
      <w:r w:rsidRPr="00C97CF9">
        <w:rPr>
          <w:sz w:val="22"/>
          <w:szCs w:val="22"/>
        </w:rPr>
        <w:t xml:space="preserve">На уровне основного общего образования процесс становления проектной деятельности предполагает и допускает наличие проб в рамках совместной деятельности обучающихся и учителя. На уровне среднего общего образования проект реализуется самим старшеклассником или группой обучающихся. Они самостоятельно формулируют </w:t>
      </w:r>
      <w:r w:rsidR="00C30FE4" w:rsidRPr="00C97CF9">
        <w:rPr>
          <w:sz w:val="22"/>
          <w:szCs w:val="22"/>
        </w:rPr>
        <w:t>пред проектную</w:t>
      </w:r>
      <w:r w:rsidRPr="00C97CF9">
        <w:rPr>
          <w:sz w:val="22"/>
          <w:szCs w:val="22"/>
        </w:rPr>
        <w:t xml:space="preserve"> идею, ставят цели, описывают необходимые ресурсы и пр. Начинают использоваться элементы математического моделирования и анализа как инструмента интерпретации результатов исследования.</w:t>
      </w:r>
    </w:p>
    <w:p w:rsidR="00C97CF9" w:rsidRPr="00C97CF9" w:rsidRDefault="00C97CF9" w:rsidP="00C97CF9">
      <w:pPr>
        <w:pStyle w:val="a3"/>
        <w:ind w:right="365" w:firstLine="559"/>
        <w:jc w:val="both"/>
        <w:rPr>
          <w:sz w:val="22"/>
          <w:szCs w:val="22"/>
        </w:rPr>
      </w:pPr>
      <w:r w:rsidRPr="00C97CF9">
        <w:rPr>
          <w:sz w:val="22"/>
          <w:szCs w:val="22"/>
        </w:rPr>
        <w:t>На уровне среднего общего образования сам обучающийся определяет параметры и критерии успешности реализации проекта. Кроме того, он формирует навык принятия параметров и критериев успешности проекта, предлагаемых другими, внешними по отношению к школе социальными и культурными сообществами.</w:t>
      </w:r>
    </w:p>
    <w:p w:rsidR="00C97CF9" w:rsidRPr="00C97CF9" w:rsidRDefault="00C97CF9" w:rsidP="00C97CF9">
      <w:pPr>
        <w:pStyle w:val="a3"/>
        <w:ind w:right="365" w:firstLine="348"/>
        <w:jc w:val="both"/>
        <w:rPr>
          <w:sz w:val="22"/>
          <w:szCs w:val="22"/>
        </w:rPr>
      </w:pPr>
      <w:r w:rsidRPr="00C97CF9">
        <w:rPr>
          <w:sz w:val="22"/>
          <w:szCs w:val="22"/>
        </w:rPr>
        <w:t>Презентацию результатов проектной работы целесообразно проводить не в школе, а в том социальном и культурном пространстве, где проект разворачивался. Если это социальный проект, то его результаты должны быть</w:t>
      </w:r>
      <w:r>
        <w:rPr>
          <w:sz w:val="22"/>
          <w:szCs w:val="22"/>
        </w:rPr>
        <w:t xml:space="preserve"> п</w:t>
      </w:r>
      <w:r w:rsidRPr="00C97CF9">
        <w:rPr>
          <w:sz w:val="22"/>
          <w:szCs w:val="22"/>
        </w:rPr>
        <w:t>редставлены местному сообществу или сообществу благотворительных и волонтерских организаций. Если бизнес-проект — сообществу бизнесменов, деловых людей.</w:t>
      </w:r>
    </w:p>
    <w:p w:rsidR="00C97CF9" w:rsidRPr="00C97CF9" w:rsidRDefault="00C97CF9" w:rsidP="00C97CF9">
      <w:pPr>
        <w:pStyle w:val="a3"/>
        <w:ind w:right="366" w:firstLine="556"/>
        <w:jc w:val="both"/>
        <w:rPr>
          <w:sz w:val="22"/>
          <w:szCs w:val="22"/>
        </w:rPr>
      </w:pPr>
      <w:r w:rsidRPr="00C97CF9">
        <w:rPr>
          <w:sz w:val="22"/>
          <w:szCs w:val="22"/>
        </w:rPr>
        <w:t xml:space="preserve">В современных документах проектная деятельность </w:t>
      </w:r>
      <w:r>
        <w:rPr>
          <w:sz w:val="22"/>
          <w:szCs w:val="22"/>
        </w:rPr>
        <w:t>об</w:t>
      </w:r>
      <w:r w:rsidRPr="00C97CF9">
        <w:rPr>
          <w:sz w:val="22"/>
          <w:szCs w:val="22"/>
        </w:rPr>
        <w:t>уча</w:t>
      </w:r>
      <w:r>
        <w:rPr>
          <w:sz w:val="22"/>
          <w:szCs w:val="22"/>
        </w:rPr>
        <w:t>ю</w:t>
      </w:r>
      <w:r w:rsidRPr="00C97CF9">
        <w:rPr>
          <w:sz w:val="22"/>
          <w:szCs w:val="22"/>
        </w:rPr>
        <w:t>щихся понимается как совместная учебно-познавательная, творческая или игровая деятельность по достижению нового результата в рамках установленного времени с учетом определенных ресурсов. Непременным условием проектной деятельности является наличие представлений о конечном продукте деятельности и этапов его</w:t>
      </w:r>
      <w:r w:rsidRPr="00C97CF9">
        <w:rPr>
          <w:spacing w:val="69"/>
          <w:sz w:val="22"/>
          <w:szCs w:val="22"/>
        </w:rPr>
        <w:t xml:space="preserve"> </w:t>
      </w:r>
      <w:r w:rsidRPr="00C97CF9">
        <w:rPr>
          <w:sz w:val="22"/>
          <w:szCs w:val="22"/>
        </w:rPr>
        <w:t>достижения.</w:t>
      </w:r>
    </w:p>
    <w:p w:rsidR="00C97CF9" w:rsidRPr="00C97CF9" w:rsidRDefault="00C97CF9" w:rsidP="00C97CF9">
      <w:pPr>
        <w:pStyle w:val="a3"/>
        <w:ind w:right="369" w:firstLine="487"/>
        <w:jc w:val="both"/>
        <w:rPr>
          <w:sz w:val="22"/>
          <w:szCs w:val="22"/>
        </w:rPr>
      </w:pPr>
      <w:r w:rsidRPr="00C97CF9">
        <w:rPr>
          <w:sz w:val="22"/>
          <w:szCs w:val="22"/>
        </w:rPr>
        <w:t>Проектная деятельность направлена на получение конкретного запланированного результата – продукта</w:t>
      </w:r>
      <w:r w:rsidRPr="00C97CF9">
        <w:rPr>
          <w:b/>
          <w:sz w:val="22"/>
          <w:szCs w:val="22"/>
        </w:rPr>
        <w:t xml:space="preserve">, </w:t>
      </w:r>
      <w:r w:rsidRPr="00C97CF9">
        <w:rPr>
          <w:sz w:val="22"/>
          <w:szCs w:val="22"/>
        </w:rPr>
        <w:t>обладающего определенными свойствами. Продукт предназначен для конкретного использования.</w:t>
      </w:r>
    </w:p>
    <w:p w:rsidR="00C97CF9" w:rsidRPr="00C97CF9" w:rsidRDefault="00C97CF9" w:rsidP="00C97CF9">
      <w:pPr>
        <w:pStyle w:val="a3"/>
        <w:spacing w:line="321" w:lineRule="exact"/>
        <w:ind w:left="956"/>
        <w:jc w:val="both"/>
        <w:rPr>
          <w:sz w:val="22"/>
          <w:szCs w:val="22"/>
        </w:rPr>
      </w:pPr>
      <w:r w:rsidRPr="00C97CF9">
        <w:rPr>
          <w:sz w:val="22"/>
          <w:szCs w:val="22"/>
        </w:rPr>
        <w:t>Проектная деятельность характеризуется:</w:t>
      </w:r>
    </w:p>
    <w:p w:rsidR="00C97CF9" w:rsidRPr="00C97CF9" w:rsidRDefault="00C97CF9" w:rsidP="00C97CF9">
      <w:pPr>
        <w:pStyle w:val="a3"/>
        <w:spacing w:before="1" w:line="322" w:lineRule="exact"/>
        <w:jc w:val="both"/>
        <w:rPr>
          <w:sz w:val="22"/>
          <w:szCs w:val="22"/>
        </w:rPr>
      </w:pPr>
      <w:r w:rsidRPr="00C97CF9">
        <w:rPr>
          <w:sz w:val="22"/>
          <w:szCs w:val="22"/>
        </w:rPr>
        <w:t>-ориентацией на получение конкретного результата;</w:t>
      </w:r>
    </w:p>
    <w:p w:rsidR="00C97CF9" w:rsidRPr="00C97CF9" w:rsidRDefault="00C97CF9" w:rsidP="00C97CF9">
      <w:pPr>
        <w:pStyle w:val="a3"/>
        <w:ind w:right="377"/>
        <w:jc w:val="both"/>
        <w:rPr>
          <w:sz w:val="22"/>
          <w:szCs w:val="22"/>
        </w:rPr>
      </w:pPr>
      <w:r w:rsidRPr="00C97CF9">
        <w:rPr>
          <w:sz w:val="22"/>
          <w:szCs w:val="22"/>
        </w:rPr>
        <w:t>-предварительной фиксацией (описанием) результата в виде эскиза в разной степени детализации и конкретизации;</w:t>
      </w:r>
    </w:p>
    <w:p w:rsidR="00C97CF9" w:rsidRPr="00C97CF9" w:rsidRDefault="00C97CF9" w:rsidP="00C97CF9">
      <w:pPr>
        <w:pStyle w:val="a3"/>
        <w:ind w:right="372"/>
        <w:jc w:val="both"/>
        <w:rPr>
          <w:sz w:val="22"/>
          <w:szCs w:val="22"/>
        </w:rPr>
      </w:pPr>
      <w:r w:rsidRPr="00C97CF9">
        <w:rPr>
          <w:sz w:val="22"/>
          <w:szCs w:val="22"/>
        </w:rPr>
        <w:t>-относительно жесткой регламентацией срока достижения (предъявления) результата;</w:t>
      </w:r>
    </w:p>
    <w:p w:rsidR="00C97CF9" w:rsidRPr="00C97CF9" w:rsidRDefault="00C97CF9" w:rsidP="00C97CF9">
      <w:pPr>
        <w:pStyle w:val="a3"/>
        <w:spacing w:line="321" w:lineRule="exact"/>
        <w:jc w:val="both"/>
        <w:rPr>
          <w:sz w:val="22"/>
          <w:szCs w:val="22"/>
        </w:rPr>
      </w:pPr>
      <w:r w:rsidRPr="00C97CF9">
        <w:rPr>
          <w:sz w:val="22"/>
          <w:szCs w:val="22"/>
        </w:rPr>
        <w:t>-предварительным планированием действий по достижении результата;</w:t>
      </w:r>
    </w:p>
    <w:p w:rsidR="00C97CF9" w:rsidRPr="00C97CF9" w:rsidRDefault="00C97CF9" w:rsidP="00C97CF9">
      <w:pPr>
        <w:pStyle w:val="a3"/>
        <w:spacing w:before="2"/>
        <w:ind w:right="373"/>
        <w:jc w:val="both"/>
        <w:rPr>
          <w:sz w:val="22"/>
          <w:szCs w:val="22"/>
        </w:rPr>
      </w:pPr>
      <w:r w:rsidRPr="00C97CF9">
        <w:rPr>
          <w:sz w:val="22"/>
          <w:szCs w:val="22"/>
        </w:rPr>
        <w:t>-программированием – планированием во времени с конкретизацией результатов отдельных действий (операций), обеспечивающих достижение общего результата проекта;</w:t>
      </w:r>
    </w:p>
    <w:p w:rsidR="00C97CF9" w:rsidRPr="00C97CF9" w:rsidRDefault="00C97CF9" w:rsidP="00C97CF9">
      <w:pPr>
        <w:pStyle w:val="a3"/>
        <w:spacing w:line="321" w:lineRule="exact"/>
        <w:jc w:val="both"/>
        <w:rPr>
          <w:sz w:val="22"/>
          <w:szCs w:val="22"/>
        </w:rPr>
      </w:pPr>
      <w:r w:rsidRPr="00C97CF9">
        <w:rPr>
          <w:sz w:val="22"/>
          <w:szCs w:val="22"/>
        </w:rPr>
        <w:t xml:space="preserve">-выполнением действий и </w:t>
      </w:r>
      <w:r w:rsidR="00C30FE4" w:rsidRPr="00C97CF9">
        <w:rPr>
          <w:sz w:val="22"/>
          <w:szCs w:val="22"/>
        </w:rPr>
        <w:t>их одновременным мониторингом,</w:t>
      </w:r>
      <w:r w:rsidRPr="00C97CF9">
        <w:rPr>
          <w:sz w:val="22"/>
          <w:szCs w:val="22"/>
        </w:rPr>
        <w:t xml:space="preserve"> и коррекцией;</w:t>
      </w:r>
    </w:p>
    <w:p w:rsidR="00C97CF9" w:rsidRPr="00C97CF9" w:rsidRDefault="00C97CF9" w:rsidP="00C97CF9">
      <w:pPr>
        <w:pStyle w:val="a3"/>
        <w:ind w:right="374"/>
        <w:jc w:val="both"/>
        <w:rPr>
          <w:sz w:val="22"/>
          <w:szCs w:val="22"/>
        </w:rPr>
      </w:pPr>
      <w:r w:rsidRPr="00C97CF9">
        <w:rPr>
          <w:sz w:val="22"/>
          <w:szCs w:val="22"/>
        </w:rPr>
        <w:t>-получением продукта проектной деятельности, его соотнесением с исходной ситуацией проектирования, анализом новой ситуации.</w:t>
      </w:r>
    </w:p>
    <w:p w:rsidR="00C97CF9" w:rsidRPr="00C97CF9" w:rsidRDefault="00C97CF9" w:rsidP="00C97CF9">
      <w:pPr>
        <w:pStyle w:val="a3"/>
        <w:spacing w:line="242" w:lineRule="auto"/>
        <w:ind w:right="365" w:firstLine="556"/>
        <w:jc w:val="both"/>
        <w:rPr>
          <w:sz w:val="22"/>
          <w:szCs w:val="22"/>
        </w:rPr>
      </w:pPr>
      <w:r w:rsidRPr="00C97CF9">
        <w:rPr>
          <w:sz w:val="22"/>
          <w:szCs w:val="22"/>
        </w:rPr>
        <w:t xml:space="preserve">Учебно-исследовательская деятельность понимается как деятельность </w:t>
      </w:r>
      <w:r>
        <w:rPr>
          <w:sz w:val="22"/>
          <w:szCs w:val="22"/>
        </w:rPr>
        <w:t>об</w:t>
      </w:r>
      <w:r w:rsidRPr="00C97CF9">
        <w:rPr>
          <w:sz w:val="22"/>
          <w:szCs w:val="22"/>
        </w:rPr>
        <w:t>уча</w:t>
      </w:r>
      <w:r>
        <w:rPr>
          <w:sz w:val="22"/>
          <w:szCs w:val="22"/>
        </w:rPr>
        <w:t>ю</w:t>
      </w:r>
      <w:r w:rsidRPr="00C97CF9">
        <w:rPr>
          <w:sz w:val="22"/>
          <w:szCs w:val="22"/>
        </w:rPr>
        <w:t>щихся, по своей структуре сходная с научной деятельностью.</w:t>
      </w:r>
    </w:p>
    <w:p w:rsidR="00C97CF9" w:rsidRPr="00C97CF9" w:rsidRDefault="00C97CF9" w:rsidP="00C97CF9">
      <w:pPr>
        <w:pStyle w:val="a3"/>
        <w:ind w:right="368" w:firstLine="556"/>
        <w:jc w:val="both"/>
        <w:rPr>
          <w:sz w:val="22"/>
          <w:szCs w:val="22"/>
        </w:rPr>
      </w:pPr>
      <w:r w:rsidRPr="00C97CF9">
        <w:rPr>
          <w:sz w:val="22"/>
          <w:szCs w:val="22"/>
        </w:rPr>
        <w:lastRenderedPageBreak/>
        <w:t xml:space="preserve">Учебно-исследовательская деятельность представляет собой совокупность (систему) образовательных ситуаций, направленных на открытие и освоение норм </w:t>
      </w:r>
      <w:r w:rsidRPr="00C97CF9">
        <w:rPr>
          <w:spacing w:val="-3"/>
          <w:sz w:val="22"/>
          <w:szCs w:val="22"/>
        </w:rPr>
        <w:t xml:space="preserve">исследовательской </w:t>
      </w:r>
      <w:r w:rsidRPr="00C97CF9">
        <w:rPr>
          <w:sz w:val="22"/>
          <w:szCs w:val="22"/>
        </w:rPr>
        <w:t xml:space="preserve">деятельности, в </w:t>
      </w:r>
      <w:r w:rsidR="00C30FE4" w:rsidRPr="00C97CF9">
        <w:rPr>
          <w:spacing w:val="-4"/>
          <w:sz w:val="22"/>
          <w:szCs w:val="22"/>
        </w:rPr>
        <w:t>том числе</w:t>
      </w:r>
      <w:r w:rsidRPr="00C97CF9">
        <w:rPr>
          <w:sz w:val="22"/>
          <w:szCs w:val="22"/>
        </w:rPr>
        <w:t xml:space="preserve"> – норм современной </w:t>
      </w:r>
      <w:r w:rsidRPr="00C97CF9">
        <w:rPr>
          <w:spacing w:val="-3"/>
          <w:sz w:val="22"/>
          <w:szCs w:val="22"/>
        </w:rPr>
        <w:t xml:space="preserve">научной исследовательской </w:t>
      </w:r>
      <w:r w:rsidRPr="00C97CF9">
        <w:rPr>
          <w:sz w:val="22"/>
          <w:szCs w:val="22"/>
        </w:rPr>
        <w:t>деятельности.</w:t>
      </w:r>
    </w:p>
    <w:p w:rsidR="00C97CF9" w:rsidRPr="00C97CF9" w:rsidRDefault="00C97CF9" w:rsidP="00C97CF9">
      <w:pPr>
        <w:pStyle w:val="a3"/>
        <w:ind w:right="369" w:firstLine="556"/>
        <w:jc w:val="both"/>
        <w:rPr>
          <w:sz w:val="22"/>
          <w:szCs w:val="22"/>
        </w:rPr>
      </w:pPr>
      <w:r w:rsidRPr="00C97CF9">
        <w:rPr>
          <w:sz w:val="22"/>
          <w:szCs w:val="22"/>
        </w:rPr>
        <w:t xml:space="preserve">Учебно – исследовательская деятельность - деятельность </w:t>
      </w:r>
      <w:r>
        <w:rPr>
          <w:sz w:val="22"/>
          <w:szCs w:val="22"/>
        </w:rPr>
        <w:t>об</w:t>
      </w:r>
      <w:r w:rsidRPr="00C97CF9">
        <w:rPr>
          <w:sz w:val="22"/>
          <w:szCs w:val="22"/>
        </w:rPr>
        <w:t>уча</w:t>
      </w:r>
      <w:r>
        <w:rPr>
          <w:sz w:val="22"/>
          <w:szCs w:val="22"/>
        </w:rPr>
        <w:t>ю</w:t>
      </w:r>
      <w:r w:rsidRPr="00C97CF9">
        <w:rPr>
          <w:sz w:val="22"/>
          <w:szCs w:val="22"/>
        </w:rPr>
        <w:t xml:space="preserve">щихся, связанная с решением </w:t>
      </w:r>
      <w:r>
        <w:rPr>
          <w:sz w:val="22"/>
          <w:szCs w:val="22"/>
        </w:rPr>
        <w:t>об</w:t>
      </w:r>
      <w:r w:rsidRPr="00C97CF9">
        <w:rPr>
          <w:sz w:val="22"/>
          <w:szCs w:val="22"/>
        </w:rPr>
        <w:t>уча</w:t>
      </w:r>
      <w:r>
        <w:rPr>
          <w:sz w:val="22"/>
          <w:szCs w:val="22"/>
        </w:rPr>
        <w:t>ю</w:t>
      </w:r>
      <w:r w:rsidRPr="00C97CF9">
        <w:rPr>
          <w:sz w:val="22"/>
          <w:szCs w:val="22"/>
        </w:rPr>
        <w:t>щимися творческой, исследовательской задачи с заранее неизвестным решением и предполагающая наличие основных этапов, характерных для исследования в научной сфере:</w:t>
      </w:r>
    </w:p>
    <w:p w:rsidR="0003646E" w:rsidRDefault="00C97CF9" w:rsidP="0003646E">
      <w:pPr>
        <w:pStyle w:val="a3"/>
        <w:tabs>
          <w:tab w:val="left" w:pos="2256"/>
          <w:tab w:val="left" w:pos="4090"/>
          <w:tab w:val="left" w:pos="5639"/>
          <w:tab w:val="left" w:pos="7601"/>
          <w:tab w:val="left" w:pos="8657"/>
          <w:tab w:val="left" w:pos="10024"/>
        </w:tabs>
        <w:spacing w:line="322" w:lineRule="exact"/>
        <w:rPr>
          <w:sz w:val="22"/>
          <w:szCs w:val="22"/>
        </w:rPr>
      </w:pPr>
      <w:r w:rsidRPr="00C97CF9">
        <w:rPr>
          <w:sz w:val="22"/>
          <w:szCs w:val="22"/>
        </w:rPr>
        <w:t>-постановка</w:t>
      </w:r>
      <w:r w:rsidRPr="00C97CF9">
        <w:rPr>
          <w:sz w:val="22"/>
          <w:szCs w:val="22"/>
        </w:rPr>
        <w:tab/>
        <w:t>проблемы,</w:t>
      </w:r>
    </w:p>
    <w:p w:rsidR="00C97CF9" w:rsidRPr="00C97CF9" w:rsidRDefault="0003646E" w:rsidP="0003646E">
      <w:pPr>
        <w:pStyle w:val="a3"/>
        <w:tabs>
          <w:tab w:val="left" w:pos="2256"/>
          <w:tab w:val="left" w:pos="4090"/>
          <w:tab w:val="left" w:pos="5639"/>
          <w:tab w:val="left" w:pos="7601"/>
          <w:tab w:val="left" w:pos="8657"/>
          <w:tab w:val="left" w:pos="10024"/>
        </w:tabs>
        <w:spacing w:line="322" w:lineRule="exact"/>
        <w:rPr>
          <w:sz w:val="22"/>
          <w:szCs w:val="22"/>
        </w:rPr>
      </w:pPr>
      <w:r>
        <w:rPr>
          <w:sz w:val="22"/>
          <w:szCs w:val="22"/>
        </w:rPr>
        <w:t>-</w:t>
      </w:r>
      <w:bookmarkStart w:id="0" w:name="_GoBack"/>
      <w:bookmarkEnd w:id="0"/>
      <w:r w:rsidR="00C97CF9" w:rsidRPr="00C97CF9">
        <w:rPr>
          <w:sz w:val="22"/>
          <w:szCs w:val="22"/>
        </w:rPr>
        <w:t>выявление</w:t>
      </w:r>
      <w:r w:rsidR="00C97CF9" w:rsidRPr="00C97CF9">
        <w:rPr>
          <w:sz w:val="22"/>
          <w:szCs w:val="22"/>
        </w:rPr>
        <w:tab/>
        <w:t>противоречий</w:t>
      </w:r>
      <w:r w:rsidR="00C97CF9" w:rsidRPr="00C97CF9">
        <w:rPr>
          <w:sz w:val="22"/>
          <w:szCs w:val="22"/>
        </w:rPr>
        <w:tab/>
        <w:t>между</w:t>
      </w:r>
      <w:r>
        <w:rPr>
          <w:sz w:val="22"/>
          <w:szCs w:val="22"/>
        </w:rPr>
        <w:t xml:space="preserve"> </w:t>
      </w:r>
      <w:r w:rsidR="00C97CF9" w:rsidRPr="00C97CF9">
        <w:rPr>
          <w:sz w:val="22"/>
          <w:szCs w:val="22"/>
        </w:rPr>
        <w:t>«сущим»</w:t>
      </w:r>
      <w:r>
        <w:rPr>
          <w:sz w:val="22"/>
          <w:szCs w:val="22"/>
        </w:rPr>
        <w:t xml:space="preserve"> </w:t>
      </w:r>
      <w:r w:rsidR="00C97CF9" w:rsidRPr="00C97CF9">
        <w:rPr>
          <w:sz w:val="22"/>
          <w:szCs w:val="22"/>
        </w:rPr>
        <w:t>и</w:t>
      </w:r>
      <w:r>
        <w:rPr>
          <w:sz w:val="22"/>
          <w:szCs w:val="22"/>
        </w:rPr>
        <w:t xml:space="preserve">  </w:t>
      </w:r>
      <w:r w:rsidR="00C97CF9" w:rsidRPr="00C97CF9">
        <w:rPr>
          <w:sz w:val="22"/>
          <w:szCs w:val="22"/>
        </w:rPr>
        <w:t>«должным», аргументирование актуальности проблемы;</w:t>
      </w:r>
    </w:p>
    <w:p w:rsidR="00C97CF9" w:rsidRPr="00C97CF9" w:rsidRDefault="00C97CF9" w:rsidP="00C97CF9">
      <w:pPr>
        <w:pStyle w:val="a3"/>
        <w:rPr>
          <w:sz w:val="22"/>
          <w:szCs w:val="22"/>
        </w:rPr>
      </w:pPr>
      <w:r w:rsidRPr="00C97CF9">
        <w:rPr>
          <w:sz w:val="22"/>
          <w:szCs w:val="22"/>
        </w:rPr>
        <w:t>-выдвижение и формулировка гипотезы, определение замысла исследования;</w:t>
      </w:r>
    </w:p>
    <w:p w:rsidR="00C97CF9" w:rsidRPr="00C97CF9" w:rsidRDefault="00C97CF9" w:rsidP="00C97CF9">
      <w:pPr>
        <w:pStyle w:val="a3"/>
        <w:rPr>
          <w:sz w:val="22"/>
          <w:szCs w:val="22"/>
        </w:rPr>
      </w:pPr>
      <w:r w:rsidRPr="00C97CF9">
        <w:rPr>
          <w:sz w:val="22"/>
          <w:szCs w:val="22"/>
        </w:rPr>
        <w:t>-планирование опытной работы и выбор необходимого инструментария;</w:t>
      </w:r>
    </w:p>
    <w:p w:rsidR="00C97CF9" w:rsidRPr="00C97CF9" w:rsidRDefault="00C97CF9" w:rsidP="00C97CF9">
      <w:pPr>
        <w:pStyle w:val="a3"/>
        <w:rPr>
          <w:sz w:val="22"/>
          <w:szCs w:val="22"/>
        </w:rPr>
      </w:pPr>
      <w:r w:rsidRPr="00C97CF9">
        <w:rPr>
          <w:sz w:val="22"/>
          <w:szCs w:val="22"/>
        </w:rPr>
        <w:t>-поиск решения проблемы, проведение исследований с поэтапным контролем и коррекцией результатов;</w:t>
      </w:r>
    </w:p>
    <w:p w:rsidR="00C97CF9" w:rsidRPr="00C97CF9" w:rsidRDefault="00C97CF9" w:rsidP="00C97CF9">
      <w:pPr>
        <w:pStyle w:val="a3"/>
        <w:ind w:right="369"/>
        <w:jc w:val="both"/>
        <w:rPr>
          <w:sz w:val="22"/>
          <w:szCs w:val="22"/>
        </w:rPr>
      </w:pPr>
      <w:r w:rsidRPr="00C97CF9">
        <w:rPr>
          <w:sz w:val="22"/>
          <w:szCs w:val="22"/>
        </w:rPr>
        <w:t>-представление (изложение) результатов исследования, оформление результатов деятельности как конечного продукта, формулирование нового знания.</w:t>
      </w:r>
    </w:p>
    <w:p w:rsidR="00C97CF9" w:rsidRPr="00C97CF9" w:rsidRDefault="00C97CF9" w:rsidP="00C97CF9">
      <w:pPr>
        <w:pStyle w:val="a3"/>
        <w:spacing w:line="321" w:lineRule="exact"/>
        <w:ind w:left="1167"/>
        <w:jc w:val="both"/>
        <w:rPr>
          <w:sz w:val="22"/>
          <w:szCs w:val="22"/>
        </w:rPr>
      </w:pPr>
      <w:r w:rsidRPr="00C97CF9">
        <w:rPr>
          <w:sz w:val="22"/>
          <w:szCs w:val="22"/>
        </w:rPr>
        <w:t>Черты сходства учебно-исследовательской и проектной</w:t>
      </w:r>
      <w:r w:rsidRPr="00C97CF9">
        <w:rPr>
          <w:spacing w:val="62"/>
          <w:sz w:val="22"/>
          <w:szCs w:val="22"/>
        </w:rPr>
        <w:t xml:space="preserve"> </w:t>
      </w:r>
      <w:r w:rsidRPr="00C97CF9">
        <w:rPr>
          <w:sz w:val="22"/>
          <w:szCs w:val="22"/>
        </w:rPr>
        <w:t>деятельности:</w:t>
      </w:r>
    </w:p>
    <w:p w:rsidR="00C97CF9" w:rsidRPr="00C97CF9" w:rsidRDefault="00C97CF9" w:rsidP="00C97CF9">
      <w:pPr>
        <w:pStyle w:val="a3"/>
        <w:jc w:val="both"/>
        <w:rPr>
          <w:sz w:val="22"/>
          <w:szCs w:val="22"/>
        </w:rPr>
      </w:pPr>
      <w:r w:rsidRPr="00C97CF9">
        <w:rPr>
          <w:sz w:val="22"/>
          <w:szCs w:val="22"/>
        </w:rPr>
        <w:t>-практико</w:t>
      </w:r>
      <w:r w:rsidR="00C30FE4">
        <w:rPr>
          <w:sz w:val="22"/>
          <w:szCs w:val="22"/>
        </w:rPr>
        <w:t>-</w:t>
      </w:r>
      <w:r w:rsidR="00C30FE4" w:rsidRPr="00C97CF9">
        <w:rPr>
          <w:sz w:val="22"/>
          <w:szCs w:val="22"/>
        </w:rPr>
        <w:t>ориентированные</w:t>
      </w:r>
      <w:r w:rsidRPr="00C97CF9">
        <w:rPr>
          <w:sz w:val="22"/>
          <w:szCs w:val="22"/>
        </w:rPr>
        <w:t xml:space="preserve"> цели и задачи;</w:t>
      </w:r>
    </w:p>
    <w:p w:rsidR="00C97CF9" w:rsidRPr="00C97CF9" w:rsidRDefault="00C97CF9" w:rsidP="00C97CF9">
      <w:pPr>
        <w:pStyle w:val="a3"/>
        <w:spacing w:before="64"/>
        <w:ind w:right="374"/>
        <w:jc w:val="both"/>
        <w:rPr>
          <w:sz w:val="22"/>
          <w:szCs w:val="22"/>
        </w:rPr>
      </w:pPr>
      <w:r w:rsidRPr="00C97CF9">
        <w:rPr>
          <w:sz w:val="22"/>
          <w:szCs w:val="22"/>
        </w:rPr>
        <w:t>-общие структурные элементы: обоснование актуальности; целеполагание, формулировка задач; выбор средств и методов, адекватных поставленным целям; планирование, определение последовательности и сроков работ; реализация; оформление результатов работ; представление результатов;</w:t>
      </w:r>
    </w:p>
    <w:p w:rsidR="00C97CF9" w:rsidRPr="00C97CF9" w:rsidRDefault="00C97CF9" w:rsidP="00C97CF9">
      <w:pPr>
        <w:pStyle w:val="a3"/>
        <w:ind w:right="374"/>
        <w:jc w:val="both"/>
        <w:rPr>
          <w:sz w:val="22"/>
          <w:szCs w:val="22"/>
        </w:rPr>
      </w:pPr>
      <w:r w:rsidRPr="00C97CF9">
        <w:rPr>
          <w:sz w:val="22"/>
          <w:szCs w:val="22"/>
        </w:rPr>
        <w:t>-наличие следующих качеств учащихся: компетенции, творческой активности, собранности, аккуратности, целеустремленности, высокой мотивации;</w:t>
      </w:r>
    </w:p>
    <w:p w:rsidR="00C97CF9" w:rsidRPr="00C97CF9" w:rsidRDefault="00C97CF9" w:rsidP="00C97CF9">
      <w:pPr>
        <w:pStyle w:val="a3"/>
        <w:ind w:right="372"/>
        <w:jc w:val="both"/>
        <w:rPr>
          <w:sz w:val="22"/>
          <w:szCs w:val="22"/>
        </w:rPr>
      </w:pPr>
      <w:r w:rsidRPr="00C97CF9">
        <w:rPr>
          <w:sz w:val="22"/>
          <w:szCs w:val="22"/>
        </w:rPr>
        <w:t>-итогами являются не столько предметные результаты, сколько интеллектуальное, личностное развитие школьников, рост их компетенции в выбранной для исследования или проекта сфере, формирование умения сотрудничать в коллективе и самостоятельно работать, уяснение сущности творческой исследовательской и проектной работы, которая рассматривается как показатель успешности (неуспешности) деятельности.</w:t>
      </w:r>
    </w:p>
    <w:p w:rsidR="00C97CF9" w:rsidRPr="00C97CF9" w:rsidRDefault="00C97CF9" w:rsidP="00C97CF9">
      <w:pPr>
        <w:pStyle w:val="a3"/>
        <w:spacing w:before="5"/>
        <w:ind w:left="0"/>
        <w:rPr>
          <w:sz w:val="22"/>
          <w:szCs w:val="22"/>
        </w:rPr>
      </w:pPr>
    </w:p>
    <w:p w:rsidR="00C97CF9" w:rsidRPr="00C97CF9" w:rsidRDefault="00C97CF9" w:rsidP="00C97CF9">
      <w:pPr>
        <w:pStyle w:val="1"/>
        <w:spacing w:line="319" w:lineRule="exact"/>
        <w:ind w:left="822"/>
        <w:jc w:val="both"/>
        <w:rPr>
          <w:sz w:val="22"/>
          <w:szCs w:val="22"/>
        </w:rPr>
      </w:pPr>
      <w:r w:rsidRPr="00C97CF9">
        <w:rPr>
          <w:sz w:val="22"/>
          <w:szCs w:val="22"/>
        </w:rPr>
        <w:t>Черты различия проектной и учебно-исследовательской деятельности:</w:t>
      </w:r>
    </w:p>
    <w:p w:rsidR="00C97CF9" w:rsidRPr="00C97CF9" w:rsidRDefault="00C97CF9" w:rsidP="00C97CF9">
      <w:pPr>
        <w:pStyle w:val="a5"/>
        <w:numPr>
          <w:ilvl w:val="0"/>
          <w:numId w:val="1"/>
        </w:numPr>
        <w:tabs>
          <w:tab w:val="left" w:pos="752"/>
        </w:tabs>
        <w:spacing w:line="319" w:lineRule="exact"/>
        <w:ind w:hanging="214"/>
        <w:jc w:val="both"/>
      </w:pPr>
      <w:r w:rsidRPr="00C97CF9">
        <w:t>Разные планируемые</w:t>
      </w:r>
      <w:r w:rsidRPr="00C97CF9">
        <w:rPr>
          <w:spacing w:val="-4"/>
        </w:rPr>
        <w:t xml:space="preserve"> </w:t>
      </w:r>
      <w:r w:rsidRPr="00C97CF9">
        <w:t>результаты.</w:t>
      </w:r>
    </w:p>
    <w:p w:rsidR="00C97CF9" w:rsidRPr="00C97CF9" w:rsidRDefault="00C97CF9" w:rsidP="00C97CF9">
      <w:pPr>
        <w:pStyle w:val="a3"/>
        <w:ind w:right="366" w:firstLine="69"/>
        <w:jc w:val="both"/>
        <w:rPr>
          <w:sz w:val="22"/>
          <w:szCs w:val="22"/>
        </w:rPr>
      </w:pPr>
      <w:r w:rsidRPr="00C97CF9">
        <w:rPr>
          <w:spacing w:val="-3"/>
          <w:sz w:val="22"/>
          <w:szCs w:val="22"/>
        </w:rPr>
        <w:t xml:space="preserve">Согласно ФГОС </w:t>
      </w:r>
      <w:r w:rsidRPr="00C97CF9">
        <w:rPr>
          <w:sz w:val="22"/>
          <w:szCs w:val="22"/>
        </w:rPr>
        <w:t xml:space="preserve">учебно-исследовательская и проектная деятельность рассматривается </w:t>
      </w:r>
      <w:r w:rsidRPr="00C97CF9">
        <w:rPr>
          <w:spacing w:val="-4"/>
          <w:sz w:val="22"/>
          <w:szCs w:val="22"/>
        </w:rPr>
        <w:t xml:space="preserve">как </w:t>
      </w:r>
      <w:r w:rsidRPr="00C97CF9">
        <w:rPr>
          <w:sz w:val="22"/>
          <w:szCs w:val="22"/>
        </w:rPr>
        <w:t>инструмент развития универсальных учебных действий. Однако, набор универсальных учебных умений, которые должны быть сформированы учебно-исследовательской и проектной деятельностью – разный.</w:t>
      </w:r>
    </w:p>
    <w:p w:rsidR="00C97CF9" w:rsidRDefault="00C97CF9" w:rsidP="00C97CF9">
      <w:pPr>
        <w:pStyle w:val="1"/>
        <w:ind w:left="615"/>
        <w:jc w:val="both"/>
        <w:rPr>
          <w:sz w:val="24"/>
          <w:szCs w:val="24"/>
        </w:rPr>
      </w:pPr>
      <w:r>
        <w:rPr>
          <w:sz w:val="24"/>
          <w:szCs w:val="24"/>
        </w:rPr>
        <w:t xml:space="preserve">         </w:t>
      </w:r>
    </w:p>
    <w:p w:rsidR="00C97CF9" w:rsidRPr="00C97CF9" w:rsidRDefault="00C97CF9" w:rsidP="00C97CF9">
      <w:pPr>
        <w:pStyle w:val="1"/>
        <w:ind w:left="615"/>
        <w:jc w:val="center"/>
        <w:rPr>
          <w:sz w:val="24"/>
          <w:szCs w:val="24"/>
        </w:rPr>
      </w:pPr>
      <w:r w:rsidRPr="00C97CF9">
        <w:rPr>
          <w:sz w:val="24"/>
          <w:szCs w:val="24"/>
        </w:rPr>
        <w:t>Планируемые результаты (цели) учебно-исследовательской деятельности.</w:t>
      </w:r>
    </w:p>
    <w:p w:rsidR="00C97CF9" w:rsidRPr="00C97CF9" w:rsidRDefault="00C97CF9" w:rsidP="00C97CF9">
      <w:pPr>
        <w:pStyle w:val="a3"/>
        <w:spacing w:before="11"/>
        <w:ind w:left="0"/>
        <w:rPr>
          <w:b/>
          <w:sz w:val="24"/>
          <w:szCs w:val="24"/>
        </w:rPr>
      </w:pPr>
    </w:p>
    <w:p w:rsidR="00C97CF9" w:rsidRPr="00C97CF9" w:rsidRDefault="00C97CF9" w:rsidP="00C97CF9">
      <w:pPr>
        <w:ind w:left="421" w:right="255"/>
        <w:jc w:val="center"/>
        <w:rPr>
          <w:b/>
          <w:sz w:val="24"/>
          <w:szCs w:val="24"/>
        </w:rPr>
      </w:pPr>
      <w:r w:rsidRPr="00C97CF9">
        <w:rPr>
          <w:b/>
          <w:sz w:val="24"/>
          <w:szCs w:val="24"/>
        </w:rPr>
        <w:t>В рамках блока «Выпускник научится»</w:t>
      </w:r>
    </w:p>
    <w:p w:rsidR="00C97CF9" w:rsidRPr="00C97CF9" w:rsidRDefault="00C97CF9" w:rsidP="00C97CF9">
      <w:pPr>
        <w:pStyle w:val="a3"/>
        <w:spacing w:before="6"/>
        <w:ind w:left="0"/>
        <w:rPr>
          <w:b/>
          <w:sz w:val="24"/>
          <w:szCs w:val="24"/>
        </w:rPr>
      </w:pPr>
    </w:p>
    <w:p w:rsidR="00C97CF9" w:rsidRPr="00C97CF9" w:rsidRDefault="00C97CF9" w:rsidP="00C97CF9">
      <w:pPr>
        <w:pStyle w:val="a3"/>
        <w:ind w:right="365" w:firstLine="837"/>
        <w:jc w:val="both"/>
        <w:rPr>
          <w:sz w:val="24"/>
          <w:szCs w:val="24"/>
        </w:rPr>
      </w:pPr>
      <w:r w:rsidRPr="00C97CF9">
        <w:rPr>
          <w:sz w:val="24"/>
          <w:szCs w:val="24"/>
        </w:rPr>
        <w:t>В рамках блока «Выпускник научится» в ООП ООО учебно- исследовательская деятельность должна сформировать следующие умения:</w:t>
      </w:r>
    </w:p>
    <w:p w:rsidR="00C97CF9" w:rsidRPr="00C97CF9" w:rsidRDefault="00C97CF9" w:rsidP="00C97CF9">
      <w:pPr>
        <w:pStyle w:val="a3"/>
        <w:spacing w:before="3"/>
        <w:ind w:right="366"/>
        <w:jc w:val="both"/>
        <w:rPr>
          <w:sz w:val="24"/>
          <w:szCs w:val="24"/>
        </w:rPr>
      </w:pPr>
      <w:r w:rsidRPr="00C97CF9">
        <w:rPr>
          <w:sz w:val="24"/>
          <w:szCs w:val="24"/>
        </w:rPr>
        <w:t>-уметь анализировать научное исследование по представленному описанию – указать проблему, указать используемые способы и средства проведения исследования, указать перечень полученных научных результатов;</w:t>
      </w:r>
    </w:p>
    <w:p w:rsidR="00C97CF9" w:rsidRPr="00C97CF9" w:rsidRDefault="00C97CF9" w:rsidP="00C97CF9">
      <w:pPr>
        <w:pStyle w:val="a3"/>
        <w:ind w:right="371"/>
        <w:jc w:val="both"/>
        <w:rPr>
          <w:sz w:val="24"/>
          <w:szCs w:val="24"/>
        </w:rPr>
      </w:pPr>
      <w:r w:rsidRPr="00C97CF9">
        <w:rPr>
          <w:sz w:val="24"/>
          <w:szCs w:val="24"/>
        </w:rPr>
        <w:t>-по представленному описанию несложного эксперимента выделить наблюдаемый эффект, предложить объяснение наблюдаемого явления (свойства), перечислить бытовые ситуации, где наблюдается подобное явление, указать ситуации, где данная закономерность (или закон) используется для решения тех или иных человеческих нужд, назвать технические изобретения, которые были сделаны с использованием закона, проиллюстрированного в опыте;</w:t>
      </w:r>
    </w:p>
    <w:p w:rsidR="00C97CF9" w:rsidRPr="00C97CF9" w:rsidRDefault="00C97CF9" w:rsidP="00C97CF9">
      <w:pPr>
        <w:pStyle w:val="a3"/>
        <w:ind w:right="369"/>
        <w:jc w:val="both"/>
        <w:rPr>
          <w:sz w:val="24"/>
          <w:szCs w:val="24"/>
        </w:rPr>
      </w:pPr>
      <w:r w:rsidRPr="00C97CF9">
        <w:rPr>
          <w:sz w:val="24"/>
          <w:szCs w:val="24"/>
        </w:rPr>
        <w:t xml:space="preserve">-формулировать вопросы познавательного характера по поводу объекта (явления, </w:t>
      </w:r>
      <w:r w:rsidRPr="00C97CF9">
        <w:rPr>
          <w:sz w:val="24"/>
          <w:szCs w:val="24"/>
        </w:rPr>
        <w:lastRenderedPageBreak/>
        <w:t>события), относящегося к той или иной области научного знания;</w:t>
      </w:r>
    </w:p>
    <w:p w:rsidR="00C97CF9" w:rsidRPr="00C97CF9" w:rsidRDefault="00C97CF9" w:rsidP="00C97CF9">
      <w:pPr>
        <w:pStyle w:val="a3"/>
        <w:ind w:right="366"/>
        <w:jc w:val="both"/>
        <w:rPr>
          <w:sz w:val="24"/>
          <w:szCs w:val="24"/>
        </w:rPr>
      </w:pPr>
      <w:r w:rsidRPr="00C97CF9">
        <w:rPr>
          <w:sz w:val="24"/>
          <w:szCs w:val="24"/>
        </w:rPr>
        <w:t>-понимать смысл предлагаемых к обсуждению проблемных ситуаций, самостоятельно формулировать проблемный вопрос по предложенной проблемной ситуации;</w:t>
      </w:r>
    </w:p>
    <w:p w:rsidR="00C97CF9" w:rsidRPr="00C97CF9" w:rsidRDefault="00C97CF9" w:rsidP="00C97CF9">
      <w:pPr>
        <w:pStyle w:val="a3"/>
        <w:spacing w:before="64" w:line="322" w:lineRule="exact"/>
        <w:jc w:val="both"/>
        <w:rPr>
          <w:sz w:val="24"/>
          <w:szCs w:val="24"/>
        </w:rPr>
      </w:pPr>
      <w:r w:rsidRPr="00C97CF9">
        <w:rPr>
          <w:sz w:val="24"/>
          <w:szCs w:val="24"/>
        </w:rPr>
        <w:t>-отличать факты от суждений, мнений и оценок;</w:t>
      </w:r>
    </w:p>
    <w:p w:rsidR="00C97CF9" w:rsidRPr="00C97CF9" w:rsidRDefault="00C97CF9" w:rsidP="00C97CF9">
      <w:pPr>
        <w:pStyle w:val="a3"/>
        <w:ind w:right="366"/>
        <w:jc w:val="both"/>
        <w:rPr>
          <w:sz w:val="24"/>
          <w:szCs w:val="24"/>
        </w:rPr>
      </w:pPr>
      <w:r w:rsidRPr="00C97CF9">
        <w:rPr>
          <w:sz w:val="24"/>
          <w:szCs w:val="24"/>
        </w:rPr>
        <w:t>-иметь опыт использования исследовательских методов – наблюдения, опытов, экспериментов (естественнонаучные методы); опросов, сравнительных описаний, интерпретации фактов (методы социальных и исторических наук); методов исследования математических объектов (методы точных наук); формулировать перечень исследовательских процедур по схеме «Как бы я изучал данный объект (явление, событие).</w:t>
      </w:r>
    </w:p>
    <w:p w:rsidR="00C97CF9" w:rsidRPr="00C97CF9" w:rsidRDefault="00C97CF9" w:rsidP="00C97CF9">
      <w:pPr>
        <w:pStyle w:val="a3"/>
        <w:spacing w:before="5"/>
        <w:ind w:left="0"/>
        <w:rPr>
          <w:sz w:val="24"/>
          <w:szCs w:val="24"/>
        </w:rPr>
      </w:pPr>
    </w:p>
    <w:p w:rsidR="00C97CF9" w:rsidRPr="00C97CF9" w:rsidRDefault="00C97CF9" w:rsidP="00C97CF9">
      <w:pPr>
        <w:pStyle w:val="1"/>
        <w:ind w:left="421" w:right="256"/>
        <w:jc w:val="center"/>
        <w:rPr>
          <w:sz w:val="24"/>
          <w:szCs w:val="24"/>
        </w:rPr>
      </w:pPr>
      <w:r w:rsidRPr="00C97CF9">
        <w:rPr>
          <w:sz w:val="24"/>
          <w:szCs w:val="24"/>
        </w:rPr>
        <w:t>В рамках блока «Выпускник получит возможность научиться»</w:t>
      </w:r>
    </w:p>
    <w:p w:rsidR="00C97CF9" w:rsidRPr="00C97CF9" w:rsidRDefault="00C97CF9" w:rsidP="00C97CF9">
      <w:pPr>
        <w:pStyle w:val="a3"/>
        <w:spacing w:before="1"/>
        <w:ind w:right="366" w:firstLine="556"/>
        <w:jc w:val="both"/>
        <w:rPr>
          <w:sz w:val="24"/>
          <w:szCs w:val="24"/>
        </w:rPr>
      </w:pPr>
      <w:r w:rsidRPr="00C97CF9">
        <w:rPr>
          <w:sz w:val="24"/>
          <w:szCs w:val="24"/>
        </w:rPr>
        <w:t xml:space="preserve">В рамках блока «Выпускник получит возможность научиться»» в ООП ООО учебно-исследовательская деятельность </w:t>
      </w:r>
      <w:r w:rsidR="00C30FE4" w:rsidRPr="00C97CF9">
        <w:rPr>
          <w:sz w:val="24"/>
          <w:szCs w:val="24"/>
        </w:rPr>
        <w:t xml:space="preserve">должна </w:t>
      </w:r>
      <w:r w:rsidR="00C30FE4">
        <w:rPr>
          <w:sz w:val="24"/>
          <w:szCs w:val="24"/>
        </w:rPr>
        <w:t>сформировать</w:t>
      </w:r>
      <w:r>
        <w:rPr>
          <w:sz w:val="24"/>
          <w:szCs w:val="24"/>
        </w:rPr>
        <w:t xml:space="preserve"> следующие умения</w:t>
      </w:r>
      <w:r w:rsidRPr="00C97CF9">
        <w:rPr>
          <w:sz w:val="24"/>
          <w:szCs w:val="24"/>
        </w:rPr>
        <w:t>:</w:t>
      </w:r>
    </w:p>
    <w:p w:rsidR="00C97CF9" w:rsidRPr="00C97CF9" w:rsidRDefault="00C97CF9" w:rsidP="00C97CF9">
      <w:pPr>
        <w:pStyle w:val="a3"/>
        <w:ind w:right="363"/>
        <w:jc w:val="both"/>
        <w:rPr>
          <w:sz w:val="24"/>
          <w:szCs w:val="24"/>
        </w:rPr>
      </w:pPr>
      <w:r w:rsidRPr="00C97CF9">
        <w:rPr>
          <w:spacing w:val="-3"/>
          <w:sz w:val="24"/>
          <w:szCs w:val="24"/>
        </w:rPr>
        <w:t xml:space="preserve">-реконструировать </w:t>
      </w:r>
      <w:r w:rsidRPr="00C97CF9">
        <w:rPr>
          <w:sz w:val="24"/>
          <w:szCs w:val="24"/>
        </w:rPr>
        <w:t xml:space="preserve">текст параграфа учебника как </w:t>
      </w:r>
      <w:r w:rsidRPr="00C97CF9">
        <w:rPr>
          <w:spacing w:val="-4"/>
          <w:sz w:val="24"/>
          <w:szCs w:val="24"/>
        </w:rPr>
        <w:t xml:space="preserve">результата </w:t>
      </w:r>
      <w:r w:rsidRPr="00C97CF9">
        <w:rPr>
          <w:sz w:val="24"/>
          <w:szCs w:val="24"/>
        </w:rPr>
        <w:t xml:space="preserve">ранее </w:t>
      </w:r>
      <w:r w:rsidRPr="00C97CF9">
        <w:rPr>
          <w:spacing w:val="-3"/>
          <w:sz w:val="24"/>
          <w:szCs w:val="24"/>
        </w:rPr>
        <w:t xml:space="preserve">проведенного </w:t>
      </w:r>
      <w:r w:rsidRPr="00C97CF9">
        <w:rPr>
          <w:spacing w:val="-4"/>
          <w:sz w:val="24"/>
          <w:szCs w:val="24"/>
        </w:rPr>
        <w:t xml:space="preserve">научного </w:t>
      </w:r>
      <w:r w:rsidRPr="00C97CF9">
        <w:rPr>
          <w:sz w:val="24"/>
          <w:szCs w:val="24"/>
        </w:rPr>
        <w:t xml:space="preserve">исследования – выделить познавательный (исследовательский) вопрос, на </w:t>
      </w:r>
      <w:r w:rsidRPr="00C97CF9">
        <w:rPr>
          <w:spacing w:val="-4"/>
          <w:sz w:val="24"/>
          <w:szCs w:val="24"/>
        </w:rPr>
        <w:t xml:space="preserve">который </w:t>
      </w:r>
      <w:r w:rsidRPr="00C97CF9">
        <w:rPr>
          <w:spacing w:val="-3"/>
          <w:sz w:val="24"/>
          <w:szCs w:val="24"/>
        </w:rPr>
        <w:t xml:space="preserve">отвечает </w:t>
      </w:r>
      <w:r w:rsidRPr="00C97CF9">
        <w:rPr>
          <w:sz w:val="24"/>
          <w:szCs w:val="24"/>
        </w:rPr>
        <w:t>параграф учебника, перечислить исследовательские процедуры, при помощи которых были получены знания, представленные в параграфе, самостоятельно провести демонстрационные эксперименты (в случае естественнонаучного исследования), подтверждающие справедливость представленных</w:t>
      </w:r>
      <w:r w:rsidRPr="00C97CF9">
        <w:rPr>
          <w:spacing w:val="-1"/>
          <w:sz w:val="24"/>
          <w:szCs w:val="24"/>
        </w:rPr>
        <w:t xml:space="preserve"> </w:t>
      </w:r>
      <w:r w:rsidRPr="00C97CF9">
        <w:rPr>
          <w:sz w:val="24"/>
          <w:szCs w:val="24"/>
        </w:rPr>
        <w:t>выводов;</w:t>
      </w:r>
    </w:p>
    <w:p w:rsidR="00C97CF9" w:rsidRPr="00C97CF9" w:rsidRDefault="00C97CF9" w:rsidP="00C97CF9">
      <w:pPr>
        <w:pStyle w:val="a3"/>
        <w:ind w:right="365"/>
        <w:jc w:val="both"/>
        <w:rPr>
          <w:sz w:val="24"/>
          <w:szCs w:val="24"/>
        </w:rPr>
      </w:pPr>
      <w:r w:rsidRPr="00C97CF9">
        <w:rPr>
          <w:sz w:val="24"/>
          <w:szCs w:val="24"/>
        </w:rPr>
        <w:t>-проводить собственное исследование, а именно – самостоятельно определить цель исследования; при исследовании, опирающемся на теоретические положения – сформулировать гипотезу исследования; спланировать этапы исследовательской работы и выбрать необходимый инструментарий; оформить результаты; представить результаты исследования в обобщенном и структурированном виде широкому кругу заинтересованных лиц для обсуждения и возможного дальнейшего практического использования;</w:t>
      </w:r>
    </w:p>
    <w:p w:rsidR="00C97CF9" w:rsidRPr="00C97CF9" w:rsidRDefault="00C97CF9" w:rsidP="00C97CF9">
      <w:pPr>
        <w:pStyle w:val="a3"/>
        <w:spacing w:before="2"/>
        <w:ind w:right="371"/>
        <w:jc w:val="both"/>
        <w:rPr>
          <w:sz w:val="24"/>
          <w:szCs w:val="24"/>
        </w:rPr>
      </w:pPr>
      <w:r w:rsidRPr="00C97CF9">
        <w:rPr>
          <w:sz w:val="24"/>
          <w:szCs w:val="24"/>
        </w:rPr>
        <w:t>-использовать методы математического моделирования при исследовании жизненных явлений.</w:t>
      </w:r>
    </w:p>
    <w:p w:rsidR="00C97CF9" w:rsidRPr="00C97CF9" w:rsidRDefault="00C97CF9" w:rsidP="00C97CF9">
      <w:pPr>
        <w:pStyle w:val="a3"/>
        <w:spacing w:before="4"/>
        <w:ind w:left="0"/>
        <w:rPr>
          <w:sz w:val="24"/>
          <w:szCs w:val="24"/>
        </w:rPr>
      </w:pPr>
    </w:p>
    <w:p w:rsidR="00C97CF9" w:rsidRDefault="00C97CF9" w:rsidP="00C97CF9">
      <w:pPr>
        <w:pStyle w:val="1"/>
        <w:spacing w:line="276" w:lineRule="auto"/>
        <w:ind w:left="0" w:right="-1"/>
        <w:jc w:val="center"/>
        <w:rPr>
          <w:sz w:val="24"/>
          <w:szCs w:val="24"/>
        </w:rPr>
      </w:pPr>
      <w:r w:rsidRPr="00C97CF9">
        <w:rPr>
          <w:sz w:val="24"/>
          <w:szCs w:val="24"/>
        </w:rPr>
        <w:t xml:space="preserve">Планируемые результаты (цели) проектной </w:t>
      </w:r>
      <w:r>
        <w:rPr>
          <w:sz w:val="24"/>
          <w:szCs w:val="24"/>
        </w:rPr>
        <w:t>д</w:t>
      </w:r>
      <w:r w:rsidRPr="00C97CF9">
        <w:rPr>
          <w:sz w:val="24"/>
          <w:szCs w:val="24"/>
        </w:rPr>
        <w:t>еятельности</w:t>
      </w:r>
    </w:p>
    <w:p w:rsidR="00C97CF9" w:rsidRPr="00C97CF9" w:rsidRDefault="00C97CF9" w:rsidP="00C97CF9">
      <w:pPr>
        <w:pStyle w:val="1"/>
        <w:spacing w:line="276" w:lineRule="auto"/>
        <w:ind w:left="2792" w:right="1501" w:hanging="1126"/>
        <w:jc w:val="center"/>
        <w:rPr>
          <w:sz w:val="24"/>
          <w:szCs w:val="24"/>
        </w:rPr>
      </w:pPr>
      <w:r>
        <w:rPr>
          <w:sz w:val="24"/>
          <w:szCs w:val="24"/>
        </w:rPr>
        <w:t>в</w:t>
      </w:r>
      <w:r w:rsidRPr="00C97CF9">
        <w:rPr>
          <w:sz w:val="24"/>
          <w:szCs w:val="24"/>
        </w:rPr>
        <w:t xml:space="preserve"> рамках блока «Выпускник научится»</w:t>
      </w:r>
      <w:r>
        <w:rPr>
          <w:sz w:val="24"/>
          <w:szCs w:val="24"/>
        </w:rPr>
        <w:t>.</w:t>
      </w:r>
    </w:p>
    <w:p w:rsidR="00C97CF9" w:rsidRPr="00C97CF9" w:rsidRDefault="00C97CF9" w:rsidP="00C97CF9">
      <w:pPr>
        <w:pStyle w:val="a3"/>
        <w:ind w:right="375" w:firstLine="487"/>
        <w:jc w:val="both"/>
        <w:rPr>
          <w:sz w:val="24"/>
          <w:szCs w:val="24"/>
        </w:rPr>
      </w:pPr>
      <w:r w:rsidRPr="00C97CF9">
        <w:rPr>
          <w:sz w:val="24"/>
          <w:szCs w:val="24"/>
        </w:rPr>
        <w:t>В рамках блока «Выпускник научится» в ООП ООО проектная деятельность должна сформировать следующие</w:t>
      </w:r>
      <w:r w:rsidRPr="00C97CF9">
        <w:rPr>
          <w:spacing w:val="-4"/>
          <w:sz w:val="24"/>
          <w:szCs w:val="24"/>
        </w:rPr>
        <w:t xml:space="preserve"> </w:t>
      </w:r>
      <w:r w:rsidRPr="00C97CF9">
        <w:rPr>
          <w:sz w:val="24"/>
          <w:szCs w:val="24"/>
        </w:rPr>
        <w:t>умения:</w:t>
      </w:r>
    </w:p>
    <w:p w:rsidR="00C97CF9" w:rsidRPr="00C97CF9" w:rsidRDefault="00C97CF9" w:rsidP="00C97CF9">
      <w:pPr>
        <w:pStyle w:val="a3"/>
        <w:ind w:right="374"/>
        <w:jc w:val="both"/>
        <w:rPr>
          <w:sz w:val="24"/>
          <w:szCs w:val="24"/>
        </w:rPr>
      </w:pPr>
      <w:r w:rsidRPr="00C97CF9">
        <w:rPr>
          <w:sz w:val="24"/>
          <w:szCs w:val="24"/>
        </w:rPr>
        <w:t>-планировать собственные действия по достижению конкретного результата в текущей деятельности;</w:t>
      </w:r>
    </w:p>
    <w:p w:rsidR="00C97CF9" w:rsidRPr="00C97CF9" w:rsidRDefault="00C97CF9" w:rsidP="00C97CF9">
      <w:pPr>
        <w:pStyle w:val="a3"/>
        <w:ind w:right="366"/>
        <w:jc w:val="both"/>
        <w:rPr>
          <w:sz w:val="24"/>
          <w:szCs w:val="24"/>
        </w:rPr>
      </w:pPr>
      <w:r w:rsidRPr="00C97CF9">
        <w:rPr>
          <w:sz w:val="24"/>
          <w:szCs w:val="24"/>
        </w:rPr>
        <w:t>-по представленному описанию реального проекта восстанавливать логику и последовательность реализации социального (инженерного, творческого, инновационного) проекта, а именно – реконструировать образ ситуации, которую меняли\преобразовывали разработчики\реализаторы проекта,</w:t>
      </w:r>
      <w:r>
        <w:rPr>
          <w:sz w:val="24"/>
          <w:szCs w:val="24"/>
        </w:rPr>
        <w:t xml:space="preserve"> </w:t>
      </w:r>
      <w:r w:rsidRPr="00C97CF9">
        <w:rPr>
          <w:sz w:val="24"/>
          <w:szCs w:val="24"/>
        </w:rPr>
        <w:t xml:space="preserve">выделить перечень решаемых задач, обозначить полученные продукты и описать возникшие </w:t>
      </w:r>
      <w:r w:rsidR="00C30FE4" w:rsidRPr="00C97CF9">
        <w:rPr>
          <w:sz w:val="24"/>
          <w:szCs w:val="24"/>
        </w:rPr>
        <w:t>социокультурные</w:t>
      </w:r>
      <w:r w:rsidRPr="00C97CF9">
        <w:rPr>
          <w:sz w:val="24"/>
          <w:szCs w:val="24"/>
        </w:rPr>
        <w:t xml:space="preserve"> эффекты.</w:t>
      </w:r>
    </w:p>
    <w:p w:rsidR="00C97CF9" w:rsidRPr="00C97CF9" w:rsidRDefault="00C97CF9" w:rsidP="00C97CF9">
      <w:pPr>
        <w:pStyle w:val="a3"/>
        <w:ind w:right="370"/>
        <w:jc w:val="both"/>
        <w:rPr>
          <w:sz w:val="24"/>
          <w:szCs w:val="24"/>
        </w:rPr>
      </w:pPr>
      <w:r w:rsidRPr="00C97CF9">
        <w:rPr>
          <w:sz w:val="24"/>
          <w:szCs w:val="24"/>
        </w:rPr>
        <w:t>-оценивать ситуацию в классе, в школе, др. социальной группе, с точки зрения ее сильных и слабых сторон; формулировать взвешенные предложения по локальному улучшению ситуации;</w:t>
      </w:r>
    </w:p>
    <w:p w:rsidR="00C97CF9" w:rsidRPr="00C97CF9" w:rsidRDefault="00C97CF9" w:rsidP="00C97CF9">
      <w:pPr>
        <w:pStyle w:val="a3"/>
        <w:spacing w:line="321" w:lineRule="exact"/>
        <w:jc w:val="both"/>
        <w:rPr>
          <w:sz w:val="24"/>
          <w:szCs w:val="24"/>
        </w:rPr>
      </w:pPr>
      <w:r w:rsidRPr="00C97CF9">
        <w:rPr>
          <w:sz w:val="24"/>
          <w:szCs w:val="24"/>
        </w:rPr>
        <w:t>-осознанно выбрать тип профильного обучения в старшей школе.</w:t>
      </w:r>
    </w:p>
    <w:p w:rsidR="00C97CF9" w:rsidRPr="00C97CF9" w:rsidRDefault="00C97CF9" w:rsidP="00C97CF9">
      <w:pPr>
        <w:pStyle w:val="a3"/>
        <w:spacing w:before="1"/>
        <w:ind w:right="373"/>
        <w:jc w:val="both"/>
        <w:rPr>
          <w:sz w:val="24"/>
          <w:szCs w:val="24"/>
        </w:rPr>
      </w:pPr>
      <w:r w:rsidRPr="00C97CF9">
        <w:rPr>
          <w:sz w:val="24"/>
          <w:szCs w:val="24"/>
        </w:rPr>
        <w:t xml:space="preserve">-задумывать, планировать и реализовывать проект социальной и иной направленности с оценкой </w:t>
      </w:r>
      <w:r w:rsidR="00C30FE4" w:rsidRPr="00C97CF9">
        <w:rPr>
          <w:sz w:val="24"/>
          <w:szCs w:val="24"/>
        </w:rPr>
        <w:t>необходимых ресурсов</w:t>
      </w:r>
      <w:r w:rsidRPr="00C97CF9">
        <w:rPr>
          <w:sz w:val="24"/>
          <w:szCs w:val="24"/>
        </w:rPr>
        <w:t xml:space="preserve"> для его реализации и </w:t>
      </w:r>
      <w:r w:rsidRPr="00C97CF9">
        <w:rPr>
          <w:sz w:val="24"/>
          <w:szCs w:val="24"/>
        </w:rPr>
        <w:lastRenderedPageBreak/>
        <w:t>возможных рисков;</w:t>
      </w:r>
    </w:p>
    <w:p w:rsidR="00C97CF9" w:rsidRPr="00C97CF9" w:rsidRDefault="00C97CF9" w:rsidP="00C97CF9">
      <w:pPr>
        <w:pStyle w:val="a3"/>
        <w:spacing w:before="3"/>
        <w:ind w:left="0"/>
        <w:rPr>
          <w:sz w:val="24"/>
          <w:szCs w:val="24"/>
        </w:rPr>
      </w:pPr>
    </w:p>
    <w:p w:rsidR="00C97CF9" w:rsidRPr="00C97CF9" w:rsidRDefault="00C97CF9" w:rsidP="00C97CF9">
      <w:pPr>
        <w:pStyle w:val="1"/>
        <w:ind w:left="421" w:right="256"/>
        <w:jc w:val="center"/>
        <w:rPr>
          <w:sz w:val="24"/>
          <w:szCs w:val="24"/>
        </w:rPr>
      </w:pPr>
      <w:r w:rsidRPr="00C97CF9">
        <w:rPr>
          <w:sz w:val="24"/>
          <w:szCs w:val="24"/>
        </w:rPr>
        <w:t>В рамках блока «Выпускник получит возможность научиться»</w:t>
      </w:r>
    </w:p>
    <w:p w:rsidR="00C97CF9" w:rsidRPr="00C97CF9" w:rsidRDefault="00C97CF9" w:rsidP="00C97CF9">
      <w:pPr>
        <w:pStyle w:val="a3"/>
        <w:spacing w:before="6"/>
        <w:ind w:left="0"/>
        <w:rPr>
          <w:b/>
          <w:sz w:val="24"/>
          <w:szCs w:val="24"/>
        </w:rPr>
      </w:pPr>
    </w:p>
    <w:p w:rsidR="00C97CF9" w:rsidRPr="00C97CF9" w:rsidRDefault="00C97CF9" w:rsidP="00C97CF9">
      <w:pPr>
        <w:pStyle w:val="a3"/>
        <w:spacing w:line="242" w:lineRule="auto"/>
        <w:ind w:right="368" w:firstLine="837"/>
        <w:jc w:val="both"/>
        <w:rPr>
          <w:sz w:val="24"/>
          <w:szCs w:val="24"/>
        </w:rPr>
      </w:pPr>
      <w:r w:rsidRPr="00C97CF9">
        <w:rPr>
          <w:sz w:val="24"/>
          <w:szCs w:val="24"/>
        </w:rPr>
        <w:t>В рамках блока «Выпускник получит возможность научиться» в ООП ООО проектная деятельность должна сформировать следующие умения:</w:t>
      </w:r>
    </w:p>
    <w:p w:rsidR="00C97CF9" w:rsidRPr="00C97CF9" w:rsidRDefault="00C97CF9" w:rsidP="00C97CF9">
      <w:pPr>
        <w:pStyle w:val="a3"/>
        <w:ind w:right="367"/>
        <w:jc w:val="both"/>
        <w:rPr>
          <w:sz w:val="24"/>
          <w:szCs w:val="24"/>
        </w:rPr>
      </w:pPr>
      <w:r w:rsidRPr="00C97CF9">
        <w:rPr>
          <w:sz w:val="24"/>
          <w:szCs w:val="24"/>
        </w:rPr>
        <w:t xml:space="preserve">-осмысленно читать публицистические и иные тексты, касающиеся проблем социально- экономического развития территории (например, той, где живет </w:t>
      </w:r>
      <w:r w:rsidR="00C30FE4">
        <w:rPr>
          <w:sz w:val="24"/>
          <w:szCs w:val="24"/>
        </w:rPr>
        <w:t>об</w:t>
      </w:r>
      <w:r w:rsidRPr="00C97CF9">
        <w:rPr>
          <w:sz w:val="24"/>
          <w:szCs w:val="24"/>
        </w:rPr>
        <w:t>уча</w:t>
      </w:r>
      <w:r w:rsidR="00C30FE4">
        <w:rPr>
          <w:sz w:val="24"/>
          <w:szCs w:val="24"/>
        </w:rPr>
        <w:t>ю</w:t>
      </w:r>
      <w:r w:rsidRPr="00C97CF9">
        <w:rPr>
          <w:sz w:val="24"/>
          <w:szCs w:val="24"/>
        </w:rPr>
        <w:t>щийся), выделять проблемы, формулировать идеи и предложения по их решению, с оценкой их возможных последствий;</w:t>
      </w:r>
    </w:p>
    <w:p w:rsidR="00C97CF9" w:rsidRPr="00C97CF9" w:rsidRDefault="00C97CF9" w:rsidP="00C97CF9">
      <w:pPr>
        <w:pStyle w:val="a3"/>
        <w:spacing w:line="242" w:lineRule="auto"/>
        <w:ind w:right="368"/>
        <w:jc w:val="both"/>
        <w:rPr>
          <w:sz w:val="24"/>
          <w:szCs w:val="24"/>
        </w:rPr>
      </w:pPr>
      <w:r w:rsidRPr="00C97CF9">
        <w:rPr>
          <w:sz w:val="24"/>
          <w:szCs w:val="24"/>
        </w:rPr>
        <w:t xml:space="preserve">-оценивать ситуацию собственной жизни в контексте </w:t>
      </w:r>
      <w:r w:rsidR="00C30FE4" w:rsidRPr="00C97CF9">
        <w:rPr>
          <w:sz w:val="24"/>
          <w:szCs w:val="24"/>
        </w:rPr>
        <w:t>социокультурных</w:t>
      </w:r>
      <w:r w:rsidRPr="00C97CF9">
        <w:rPr>
          <w:sz w:val="24"/>
          <w:szCs w:val="24"/>
        </w:rPr>
        <w:t xml:space="preserve"> обстоятельств, предлагать варианты по улучшению ситуации;</w:t>
      </w:r>
    </w:p>
    <w:p w:rsidR="00C97CF9" w:rsidRPr="00C97CF9" w:rsidRDefault="00C97CF9" w:rsidP="00C97CF9">
      <w:pPr>
        <w:pStyle w:val="a3"/>
        <w:ind w:left="757" w:right="366" w:hanging="219"/>
        <w:jc w:val="both"/>
        <w:rPr>
          <w:sz w:val="24"/>
          <w:szCs w:val="24"/>
        </w:rPr>
      </w:pPr>
      <w:r w:rsidRPr="00C97CF9">
        <w:rPr>
          <w:sz w:val="24"/>
          <w:szCs w:val="24"/>
        </w:rPr>
        <w:t>-ставить задачи по собственному саморазвитию и самосовершенствованию, сформировать план развития того или иного собственного качества;</w:t>
      </w:r>
    </w:p>
    <w:p w:rsidR="00C97CF9" w:rsidRPr="00C97CF9" w:rsidRDefault="00C97CF9" w:rsidP="00C97CF9">
      <w:pPr>
        <w:pStyle w:val="a3"/>
        <w:ind w:right="373"/>
        <w:jc w:val="both"/>
        <w:rPr>
          <w:sz w:val="24"/>
          <w:szCs w:val="24"/>
        </w:rPr>
      </w:pPr>
      <w:r w:rsidRPr="00C97CF9">
        <w:rPr>
          <w:sz w:val="24"/>
          <w:szCs w:val="24"/>
        </w:rPr>
        <w:t>-сформировать собственную образовательную программу дополнительного образования в течение следующих лет в соответствии с выбранным профилем обучения и будущим профессиональным обучением.</w:t>
      </w:r>
    </w:p>
    <w:p w:rsidR="00C97CF9" w:rsidRPr="00C97CF9" w:rsidRDefault="00C97CF9" w:rsidP="00C97CF9">
      <w:pPr>
        <w:pStyle w:val="a3"/>
        <w:ind w:left="0"/>
        <w:rPr>
          <w:sz w:val="24"/>
          <w:szCs w:val="24"/>
        </w:rPr>
      </w:pPr>
    </w:p>
    <w:p w:rsidR="00F01398" w:rsidRPr="00C97CF9" w:rsidRDefault="0003646E">
      <w:pPr>
        <w:rPr>
          <w:sz w:val="24"/>
          <w:szCs w:val="24"/>
        </w:rPr>
      </w:pPr>
    </w:p>
    <w:sectPr w:rsidR="00F01398" w:rsidRPr="00C97CF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CC75E1"/>
    <w:multiLevelType w:val="multilevel"/>
    <w:tmpl w:val="76FC06CA"/>
    <w:lvl w:ilvl="0">
      <w:start w:val="1"/>
      <w:numFmt w:val="decimal"/>
      <w:lvlText w:val="%1"/>
      <w:lvlJc w:val="left"/>
      <w:pPr>
        <w:ind w:left="543" w:hanging="424"/>
        <w:jc w:val="left"/>
      </w:pPr>
      <w:rPr>
        <w:rFonts w:hint="default"/>
        <w:lang w:val="ru-RU" w:eastAsia="en-US" w:bidi="ar-SA"/>
      </w:rPr>
    </w:lvl>
    <w:lvl w:ilvl="1">
      <w:start w:val="1"/>
      <w:numFmt w:val="decimal"/>
      <w:lvlText w:val="%1.%2."/>
      <w:lvlJc w:val="left"/>
      <w:pPr>
        <w:ind w:left="543" w:hanging="424"/>
        <w:jc w:val="right"/>
      </w:pPr>
      <w:rPr>
        <w:rFonts w:ascii="Times New Roman" w:eastAsia="Times New Roman" w:hAnsi="Times New Roman" w:cs="Times New Roman" w:hint="default"/>
        <w:b/>
        <w:bCs/>
        <w:w w:val="100"/>
        <w:sz w:val="26"/>
        <w:szCs w:val="26"/>
        <w:lang w:val="ru-RU" w:eastAsia="en-US" w:bidi="ar-SA"/>
      </w:rPr>
    </w:lvl>
    <w:lvl w:ilvl="2">
      <w:numFmt w:val="bullet"/>
      <w:lvlText w:val="•"/>
      <w:lvlJc w:val="left"/>
      <w:pPr>
        <w:ind w:left="2542" w:hanging="424"/>
      </w:pPr>
      <w:rPr>
        <w:rFonts w:hint="default"/>
        <w:lang w:val="ru-RU" w:eastAsia="en-US" w:bidi="ar-SA"/>
      </w:rPr>
    </w:lvl>
    <w:lvl w:ilvl="3">
      <w:numFmt w:val="bullet"/>
      <w:lvlText w:val="•"/>
      <w:lvlJc w:val="left"/>
      <w:pPr>
        <w:ind w:left="3543" w:hanging="424"/>
      </w:pPr>
      <w:rPr>
        <w:rFonts w:hint="default"/>
        <w:lang w:val="ru-RU" w:eastAsia="en-US" w:bidi="ar-SA"/>
      </w:rPr>
    </w:lvl>
    <w:lvl w:ilvl="4">
      <w:numFmt w:val="bullet"/>
      <w:lvlText w:val="•"/>
      <w:lvlJc w:val="left"/>
      <w:pPr>
        <w:ind w:left="4544" w:hanging="424"/>
      </w:pPr>
      <w:rPr>
        <w:rFonts w:hint="default"/>
        <w:lang w:val="ru-RU" w:eastAsia="en-US" w:bidi="ar-SA"/>
      </w:rPr>
    </w:lvl>
    <w:lvl w:ilvl="5">
      <w:numFmt w:val="bullet"/>
      <w:lvlText w:val="•"/>
      <w:lvlJc w:val="left"/>
      <w:pPr>
        <w:ind w:left="5545" w:hanging="424"/>
      </w:pPr>
      <w:rPr>
        <w:rFonts w:hint="default"/>
        <w:lang w:val="ru-RU" w:eastAsia="en-US" w:bidi="ar-SA"/>
      </w:rPr>
    </w:lvl>
    <w:lvl w:ilvl="6">
      <w:numFmt w:val="bullet"/>
      <w:lvlText w:val="•"/>
      <w:lvlJc w:val="left"/>
      <w:pPr>
        <w:ind w:left="6546" w:hanging="424"/>
      </w:pPr>
      <w:rPr>
        <w:rFonts w:hint="default"/>
        <w:lang w:val="ru-RU" w:eastAsia="en-US" w:bidi="ar-SA"/>
      </w:rPr>
    </w:lvl>
    <w:lvl w:ilvl="7">
      <w:numFmt w:val="bullet"/>
      <w:lvlText w:val="•"/>
      <w:lvlJc w:val="left"/>
      <w:pPr>
        <w:ind w:left="7547" w:hanging="424"/>
      </w:pPr>
      <w:rPr>
        <w:rFonts w:hint="default"/>
        <w:lang w:val="ru-RU" w:eastAsia="en-US" w:bidi="ar-SA"/>
      </w:rPr>
    </w:lvl>
    <w:lvl w:ilvl="8">
      <w:numFmt w:val="bullet"/>
      <w:lvlText w:val="•"/>
      <w:lvlJc w:val="left"/>
      <w:pPr>
        <w:ind w:left="8548" w:hanging="424"/>
      </w:pPr>
      <w:rPr>
        <w:rFonts w:hint="default"/>
        <w:lang w:val="ru-RU" w:eastAsia="en-US" w:bidi="ar-SA"/>
      </w:rPr>
    </w:lvl>
  </w:abstractNum>
  <w:abstractNum w:abstractNumId="1">
    <w:nsid w:val="760B4C41"/>
    <w:multiLevelType w:val="hybridMultilevel"/>
    <w:tmpl w:val="2F1EEC5E"/>
    <w:lvl w:ilvl="0" w:tplc="5352D062">
      <w:start w:val="1"/>
      <w:numFmt w:val="decimal"/>
      <w:lvlText w:val="%1."/>
      <w:lvlJc w:val="left"/>
      <w:pPr>
        <w:ind w:left="751" w:hanging="213"/>
        <w:jc w:val="right"/>
      </w:pPr>
      <w:rPr>
        <w:rFonts w:hint="default"/>
        <w:spacing w:val="-4"/>
        <w:w w:val="100"/>
        <w:lang w:val="ru-RU" w:eastAsia="en-US" w:bidi="ar-SA"/>
      </w:rPr>
    </w:lvl>
    <w:lvl w:ilvl="1" w:tplc="B6322A8E">
      <w:numFmt w:val="bullet"/>
      <w:lvlText w:val="–"/>
      <w:lvlJc w:val="left"/>
      <w:pPr>
        <w:ind w:left="538" w:hanging="425"/>
      </w:pPr>
      <w:rPr>
        <w:rFonts w:ascii="Times New Roman" w:eastAsia="Times New Roman" w:hAnsi="Times New Roman" w:cs="Times New Roman" w:hint="default"/>
        <w:w w:val="99"/>
        <w:sz w:val="28"/>
        <w:szCs w:val="28"/>
        <w:lang w:val="ru-RU" w:eastAsia="en-US" w:bidi="ar-SA"/>
      </w:rPr>
    </w:lvl>
    <w:lvl w:ilvl="2" w:tplc="05886DC4">
      <w:numFmt w:val="bullet"/>
      <w:lvlText w:val="•"/>
      <w:lvlJc w:val="left"/>
      <w:pPr>
        <w:ind w:left="1847" w:hanging="425"/>
      </w:pPr>
      <w:rPr>
        <w:rFonts w:hint="default"/>
        <w:lang w:val="ru-RU" w:eastAsia="en-US" w:bidi="ar-SA"/>
      </w:rPr>
    </w:lvl>
    <w:lvl w:ilvl="3" w:tplc="8C006B1C">
      <w:numFmt w:val="bullet"/>
      <w:lvlText w:val="•"/>
      <w:lvlJc w:val="left"/>
      <w:pPr>
        <w:ind w:left="2935" w:hanging="425"/>
      </w:pPr>
      <w:rPr>
        <w:rFonts w:hint="default"/>
        <w:lang w:val="ru-RU" w:eastAsia="en-US" w:bidi="ar-SA"/>
      </w:rPr>
    </w:lvl>
    <w:lvl w:ilvl="4" w:tplc="7E04CE74">
      <w:numFmt w:val="bullet"/>
      <w:lvlText w:val="•"/>
      <w:lvlJc w:val="left"/>
      <w:pPr>
        <w:ind w:left="4023" w:hanging="425"/>
      </w:pPr>
      <w:rPr>
        <w:rFonts w:hint="default"/>
        <w:lang w:val="ru-RU" w:eastAsia="en-US" w:bidi="ar-SA"/>
      </w:rPr>
    </w:lvl>
    <w:lvl w:ilvl="5" w:tplc="BD8AC914">
      <w:numFmt w:val="bullet"/>
      <w:lvlText w:val="•"/>
      <w:lvlJc w:val="left"/>
      <w:pPr>
        <w:ind w:left="5111" w:hanging="425"/>
      </w:pPr>
      <w:rPr>
        <w:rFonts w:hint="default"/>
        <w:lang w:val="ru-RU" w:eastAsia="en-US" w:bidi="ar-SA"/>
      </w:rPr>
    </w:lvl>
    <w:lvl w:ilvl="6" w:tplc="807EE75C">
      <w:numFmt w:val="bullet"/>
      <w:lvlText w:val="•"/>
      <w:lvlJc w:val="left"/>
      <w:pPr>
        <w:ind w:left="6199" w:hanging="425"/>
      </w:pPr>
      <w:rPr>
        <w:rFonts w:hint="default"/>
        <w:lang w:val="ru-RU" w:eastAsia="en-US" w:bidi="ar-SA"/>
      </w:rPr>
    </w:lvl>
    <w:lvl w:ilvl="7" w:tplc="60BA200E">
      <w:numFmt w:val="bullet"/>
      <w:lvlText w:val="•"/>
      <w:lvlJc w:val="left"/>
      <w:pPr>
        <w:ind w:left="7287" w:hanging="425"/>
      </w:pPr>
      <w:rPr>
        <w:rFonts w:hint="default"/>
        <w:lang w:val="ru-RU" w:eastAsia="en-US" w:bidi="ar-SA"/>
      </w:rPr>
    </w:lvl>
    <w:lvl w:ilvl="8" w:tplc="0A1422CE">
      <w:numFmt w:val="bullet"/>
      <w:lvlText w:val="•"/>
      <w:lvlJc w:val="left"/>
      <w:pPr>
        <w:ind w:left="8375" w:hanging="425"/>
      </w:pPr>
      <w:rPr>
        <w:rFonts w:hint="default"/>
        <w:lang w:val="ru-RU"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4669"/>
    <w:rsid w:val="0003646E"/>
    <w:rsid w:val="000F7A1F"/>
    <w:rsid w:val="00284669"/>
    <w:rsid w:val="00C30FE4"/>
    <w:rsid w:val="00C97CF9"/>
    <w:rsid w:val="00CD2A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C97CF9"/>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0"/>
    <w:uiPriority w:val="1"/>
    <w:qFormat/>
    <w:rsid w:val="00C97CF9"/>
    <w:pPr>
      <w:ind w:left="538"/>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C97CF9"/>
    <w:rPr>
      <w:rFonts w:ascii="Times New Roman" w:eastAsia="Times New Roman" w:hAnsi="Times New Roman" w:cs="Times New Roman"/>
      <w:b/>
      <w:bCs/>
      <w:sz w:val="28"/>
      <w:szCs w:val="28"/>
    </w:rPr>
  </w:style>
  <w:style w:type="paragraph" w:styleId="a3">
    <w:name w:val="Body Text"/>
    <w:basedOn w:val="a"/>
    <w:link w:val="a4"/>
    <w:uiPriority w:val="1"/>
    <w:qFormat/>
    <w:rsid w:val="00C97CF9"/>
    <w:pPr>
      <w:ind w:left="538"/>
    </w:pPr>
    <w:rPr>
      <w:sz w:val="28"/>
      <w:szCs w:val="28"/>
    </w:rPr>
  </w:style>
  <w:style w:type="character" w:customStyle="1" w:styleId="a4">
    <w:name w:val="Основной текст Знак"/>
    <w:basedOn w:val="a0"/>
    <w:link w:val="a3"/>
    <w:uiPriority w:val="1"/>
    <w:rsid w:val="00C97CF9"/>
    <w:rPr>
      <w:rFonts w:ascii="Times New Roman" w:eastAsia="Times New Roman" w:hAnsi="Times New Roman" w:cs="Times New Roman"/>
      <w:sz w:val="28"/>
      <w:szCs w:val="28"/>
    </w:rPr>
  </w:style>
  <w:style w:type="paragraph" w:styleId="a5">
    <w:name w:val="List Paragraph"/>
    <w:basedOn w:val="a"/>
    <w:uiPriority w:val="1"/>
    <w:qFormat/>
    <w:rsid w:val="00C97CF9"/>
    <w:pPr>
      <w:ind w:left="538"/>
      <w:jc w:val="both"/>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C97CF9"/>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0"/>
    <w:uiPriority w:val="1"/>
    <w:qFormat/>
    <w:rsid w:val="00C97CF9"/>
    <w:pPr>
      <w:ind w:left="538"/>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C97CF9"/>
    <w:rPr>
      <w:rFonts w:ascii="Times New Roman" w:eastAsia="Times New Roman" w:hAnsi="Times New Roman" w:cs="Times New Roman"/>
      <w:b/>
      <w:bCs/>
      <w:sz w:val="28"/>
      <w:szCs w:val="28"/>
    </w:rPr>
  </w:style>
  <w:style w:type="paragraph" w:styleId="a3">
    <w:name w:val="Body Text"/>
    <w:basedOn w:val="a"/>
    <w:link w:val="a4"/>
    <w:uiPriority w:val="1"/>
    <w:qFormat/>
    <w:rsid w:val="00C97CF9"/>
    <w:pPr>
      <w:ind w:left="538"/>
    </w:pPr>
    <w:rPr>
      <w:sz w:val="28"/>
      <w:szCs w:val="28"/>
    </w:rPr>
  </w:style>
  <w:style w:type="character" w:customStyle="1" w:styleId="a4">
    <w:name w:val="Основной текст Знак"/>
    <w:basedOn w:val="a0"/>
    <w:link w:val="a3"/>
    <w:uiPriority w:val="1"/>
    <w:rsid w:val="00C97CF9"/>
    <w:rPr>
      <w:rFonts w:ascii="Times New Roman" w:eastAsia="Times New Roman" w:hAnsi="Times New Roman" w:cs="Times New Roman"/>
      <w:sz w:val="28"/>
      <w:szCs w:val="28"/>
    </w:rPr>
  </w:style>
  <w:style w:type="paragraph" w:styleId="a5">
    <w:name w:val="List Paragraph"/>
    <w:basedOn w:val="a"/>
    <w:uiPriority w:val="1"/>
    <w:qFormat/>
    <w:rsid w:val="00C97CF9"/>
    <w:pPr>
      <w:ind w:left="538"/>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1591</Words>
  <Characters>9075</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Unkurschool</dc:creator>
  <cp:keywords/>
  <dc:description/>
  <cp:lastModifiedBy>Админка2</cp:lastModifiedBy>
  <cp:revision>3</cp:revision>
  <dcterms:created xsi:type="dcterms:W3CDTF">2020-12-28T16:41:00Z</dcterms:created>
  <dcterms:modified xsi:type="dcterms:W3CDTF">2020-12-29T00:33:00Z</dcterms:modified>
</cp:coreProperties>
</file>